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AE7173" w14:textId="77777777" w:rsidR="00A75BF0" w:rsidRPr="008B167F" w:rsidRDefault="00A75BF0" w:rsidP="00A75BF0">
      <w:pPr>
        <w:pStyle w:val="Heading4"/>
        <w:rPr>
          <w:rFonts w:ascii="TH SarabunPSK" w:hAnsi="TH SarabunPSK" w:cs="TH SarabunPSK"/>
          <w:color w:val="auto"/>
        </w:rPr>
      </w:pPr>
    </w:p>
    <w:p w14:paraId="0C431715" w14:textId="77777777" w:rsidR="00A75BF0" w:rsidRPr="000740D8" w:rsidRDefault="00A75BF0" w:rsidP="00A75BF0">
      <w:pPr>
        <w:pStyle w:val="Heading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eastAsia="SimSun" w:hAnsi="TH SarabunPSK" w:cs="TH SarabunPSK"/>
          <w:color w:val="auto"/>
          <w:sz w:val="40"/>
          <w:szCs w:val="40"/>
        </w:rPr>
      </w:pPr>
    </w:p>
    <w:p w14:paraId="04D92CFE" w14:textId="77777777" w:rsidR="00A75BF0" w:rsidRPr="000740D8" w:rsidRDefault="00A75BF0" w:rsidP="00A75BF0">
      <w:pPr>
        <w:pStyle w:val="Heading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eastAsia="SimSun" w:hAnsi="TH SarabunPSK" w:cs="TH SarabunPSK"/>
          <w:b/>
          <w:bCs/>
          <w:color w:val="auto"/>
          <w:sz w:val="40"/>
          <w:szCs w:val="40"/>
        </w:rPr>
      </w:pPr>
      <w:r w:rsidRPr="000740D8">
        <w:rPr>
          <w:rFonts w:ascii="TH SarabunPSK" w:eastAsia="SimSun" w:hAnsi="TH SarabunPSK" w:cs="TH SarabunPSK"/>
          <w:b/>
          <w:bCs/>
          <w:color w:val="auto"/>
          <w:sz w:val="40"/>
          <w:szCs w:val="40"/>
          <w:cs/>
        </w:rPr>
        <w:t>การบริหารจัดการกับโครงการวิจัยที่ยื่นขอรับพิจารณา</w:t>
      </w:r>
    </w:p>
    <w:p w14:paraId="1A9FADC5" w14:textId="77777777" w:rsidR="00A75BF0" w:rsidRDefault="00A75BF0" w:rsidP="00A75BF0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</w:tabs>
        <w:spacing w:after="120"/>
        <w:jc w:val="center"/>
        <w:rPr>
          <w:rFonts w:ascii="TH SarabunPSK" w:eastAsia="SimSun" w:hAnsi="TH SarabunPSK" w:cs="TH SarabunPSK"/>
          <w:color w:val="auto"/>
          <w:sz w:val="40"/>
          <w:szCs w:val="40"/>
        </w:rPr>
      </w:pPr>
      <w:r w:rsidRPr="000740D8">
        <w:rPr>
          <w:rFonts w:ascii="TH SarabunPSK" w:eastAsia="SimSun" w:hAnsi="TH SarabunPSK" w:cs="TH SarabunPSK"/>
          <w:color w:val="auto"/>
          <w:sz w:val="40"/>
          <w:szCs w:val="40"/>
        </w:rPr>
        <w:t>Ma</w:t>
      </w:r>
      <w:r w:rsidR="00EB77D8" w:rsidRPr="000740D8">
        <w:rPr>
          <w:rFonts w:ascii="TH SarabunPSK" w:eastAsia="SimSun" w:hAnsi="TH SarabunPSK" w:cs="TH SarabunPSK"/>
          <w:color w:val="auto"/>
          <w:sz w:val="40"/>
          <w:szCs w:val="40"/>
        </w:rPr>
        <w:t>nagement of Protocol Submission</w:t>
      </w:r>
    </w:p>
    <w:p w14:paraId="7ADA1975" w14:textId="77777777" w:rsidR="00A04B5A" w:rsidRPr="00A04B5A" w:rsidRDefault="00A04B5A" w:rsidP="00A75BF0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</w:tabs>
        <w:spacing w:after="120"/>
        <w:jc w:val="center"/>
        <w:rPr>
          <w:rFonts w:ascii="TH SarabunPSK" w:eastAsia="SimSun" w:hAnsi="TH SarabunPSK" w:cs="TH SarabunPSK"/>
          <w:color w:val="auto"/>
          <w:sz w:val="40"/>
          <w:szCs w:val="40"/>
        </w:rPr>
      </w:pPr>
    </w:p>
    <w:p w14:paraId="1C0F94DE" w14:textId="77777777" w:rsidR="00A75BF0" w:rsidRPr="008B167F" w:rsidRDefault="00A75BF0" w:rsidP="00A75BF0">
      <w:pPr>
        <w:pStyle w:val="Default"/>
        <w:tabs>
          <w:tab w:val="left" w:pos="1418"/>
        </w:tabs>
        <w:spacing w:after="120"/>
        <w:jc w:val="center"/>
        <w:rPr>
          <w:rFonts w:ascii="TH SarabunPSK" w:hAnsi="TH SarabunPSK" w:cs="TH SarabunPSK"/>
          <w:b/>
          <w:bCs/>
          <w:color w:val="auto"/>
          <w:sz w:val="32"/>
          <w:szCs w:val="32"/>
        </w:rPr>
      </w:pPr>
    </w:p>
    <w:p w14:paraId="6CC2548D" w14:textId="1B38123D" w:rsidR="006A71B3" w:rsidRPr="00AD1988" w:rsidRDefault="00AD1988" w:rsidP="00AD19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D1988">
        <w:rPr>
          <w:rFonts w:ascii="TH SarabunPSK" w:hAnsi="TH SarabunPSK" w:cs="TH SarabunPSK"/>
          <w:b/>
          <w:bCs/>
          <w:sz w:val="32"/>
          <w:szCs w:val="32"/>
          <w:cs/>
        </w:rPr>
        <w:t>วิธีการพิจารณาโครงการวิจัย</w:t>
      </w:r>
    </w:p>
    <w:p w14:paraId="763289B3" w14:textId="77777777" w:rsidR="006A71B3" w:rsidRDefault="006A71B3" w:rsidP="006A71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</w:p>
    <w:p w14:paraId="0BD98833" w14:textId="1D6ABA29" w:rsidR="006A71B3" w:rsidRDefault="006A71B3" w:rsidP="006A71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D59C28" wp14:editId="1DA6A73E">
                <wp:simplePos x="0" y="0"/>
                <wp:positionH relativeFrom="column">
                  <wp:posOffset>1123950</wp:posOffset>
                </wp:positionH>
                <wp:positionV relativeFrom="paragraph">
                  <wp:posOffset>200025</wp:posOffset>
                </wp:positionV>
                <wp:extent cx="1476375" cy="0"/>
                <wp:effectExtent l="0" t="0" r="0" b="0"/>
                <wp:wrapNone/>
                <wp:docPr id="561883777" name="ตัวเชื่อมต่อตรง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76375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2704F62" id="ตัวเชื่อมต่อตรง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5pt,15.75pt" to="204.7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" strokecolor="black [3200]">
                <v:stroke dashstyle="dash"/>
              </v:line>
            </w:pict>
          </mc:Fallback>
        </mc:AlternateContent>
      </w:r>
      <w:r>
        <w:rPr>
          <w:rFonts w:ascii="TH SarabunPSK" w:hAnsi="TH SarabunPSK" w:cs="TH SarabunPSK"/>
          <w:sz w:val="32"/>
          <w:szCs w:val="32"/>
          <w:cs/>
        </w:rPr>
        <w:t xml:space="preserve">วันที่รับข้อเสนอ  </w:t>
      </w:r>
    </w:p>
    <w:p w14:paraId="334ABCDB" w14:textId="77777777" w:rsidR="006A71B3" w:rsidRDefault="006A71B3" w:rsidP="006A71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6"/>
          <w:szCs w:val="36"/>
          <w:cs/>
        </w:rPr>
      </w:pPr>
    </w:p>
    <w:p w14:paraId="553BFD77" w14:textId="16364B11" w:rsidR="006A71B3" w:rsidRDefault="006A71B3" w:rsidP="006A71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D48890" wp14:editId="5199D968">
                <wp:simplePos x="0" y="0"/>
                <wp:positionH relativeFrom="column">
                  <wp:posOffset>752475</wp:posOffset>
                </wp:positionH>
                <wp:positionV relativeFrom="paragraph">
                  <wp:posOffset>188595</wp:posOffset>
                </wp:positionV>
                <wp:extent cx="1752600" cy="0"/>
                <wp:effectExtent l="0" t="0" r="0" b="0"/>
                <wp:wrapNone/>
                <wp:docPr id="1392743542" name="ตัวเชื่อมต่อตรง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0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A9F323A" id="ตัวเชื่อมต่อตรง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25pt,14.85pt" to="197.25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" strokecolor="black [3200]">
                <v:stroke dashstyle="dash"/>
              </v:line>
            </w:pict>
          </mc:Fallback>
        </mc:AlternateContent>
      </w:r>
      <w:r>
        <w:rPr>
          <w:rFonts w:ascii="TH SarabunPSK" w:hAnsi="TH SarabunPSK" w:cs="TH SarabunPSK"/>
          <w:sz w:val="32"/>
          <w:szCs w:val="32"/>
          <w:cs/>
        </w:rPr>
        <w:t xml:space="preserve">ผู้รับข้อเสนอ   </w:t>
      </w:r>
      <w:r>
        <w:rPr>
          <w:rFonts w:ascii="TH SarabunPSK" w:hAnsi="TH SarabunPSK" w:cs="TH SarabunPSK"/>
          <w:sz w:val="32"/>
          <w:szCs w:val="32"/>
        </w:rPr>
        <w:t xml:space="preserve">             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>ลงชื่อ</w:t>
      </w:r>
    </w:p>
    <w:p w14:paraId="7977AB3F" w14:textId="77777777" w:rsidR="006A71B3" w:rsidRDefault="006A71B3" w:rsidP="006A71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(                                                           )</w:t>
      </w:r>
    </w:p>
    <w:p w14:paraId="7EF19B1A" w14:textId="5EA97C70" w:rsidR="006A71B3" w:rsidRDefault="006A71B3" w:rsidP="006A71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เจ้าหน้าที่ สำนักงานคณะกรรมการจริยธรรมการวิจัยในมนุษย์</w:t>
      </w:r>
    </w:p>
    <w:p w14:paraId="15D8212B" w14:textId="77777777" w:rsidR="006A71B3" w:rsidRDefault="006A71B3" w:rsidP="006A71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6"/>
          <w:szCs w:val="36"/>
          <w:cs/>
        </w:rPr>
      </w:pPr>
    </w:p>
    <w:p w14:paraId="1F7D37AE" w14:textId="77777777" w:rsidR="006A71B3" w:rsidRDefault="006A71B3" w:rsidP="006A71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6"/>
          <w:szCs w:val="36"/>
        </w:rPr>
      </w:pPr>
    </w:p>
    <w:p w14:paraId="21CDC583" w14:textId="205B131F" w:rsidR="006A71B3" w:rsidRDefault="006A71B3" w:rsidP="006A71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87FAF2" wp14:editId="193EFC20">
                <wp:simplePos x="0" y="0"/>
                <wp:positionH relativeFrom="column">
                  <wp:posOffset>676275</wp:posOffset>
                </wp:positionH>
                <wp:positionV relativeFrom="paragraph">
                  <wp:posOffset>202565</wp:posOffset>
                </wp:positionV>
                <wp:extent cx="1724025" cy="0"/>
                <wp:effectExtent l="0" t="0" r="0" b="0"/>
                <wp:wrapNone/>
                <wp:docPr id="1349789803" name="ตัวเชื่อมต่อตรง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4025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7A8B2A1" id="ตัวเชื่อมต่อตรง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25pt,15.95pt" to="189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" strokecolor="black [3200]">
                <v:stroke dashstyle="dash"/>
              </v:line>
            </w:pict>
          </mc:Fallback>
        </mc:AlternateContent>
      </w:r>
      <w:r>
        <w:rPr>
          <w:rFonts w:ascii="TH SarabunPSK" w:hAnsi="TH SarabunPSK" w:cs="TH SarabunPSK"/>
          <w:sz w:val="32"/>
          <w:szCs w:val="32"/>
          <w:cs/>
        </w:rPr>
        <w:t xml:space="preserve">ผู้ตรวจสอบ     </w:t>
      </w:r>
      <w:r>
        <w:rPr>
          <w:rFonts w:ascii="TH SarabunPSK" w:hAnsi="TH SarabunPSK" w:cs="TH SarabunPSK"/>
          <w:sz w:val="32"/>
          <w:szCs w:val="32"/>
        </w:rPr>
        <w:t xml:space="preserve">          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>ลงชื่อ</w:t>
      </w:r>
    </w:p>
    <w:p w14:paraId="6E1EE803" w14:textId="0B136C2A" w:rsidR="006A71B3" w:rsidRDefault="006A71B3" w:rsidP="006A71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           </w:t>
      </w:r>
      <w:r w:rsidR="00AD1988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>( ดร</w:t>
      </w:r>
      <w:r w:rsidR="00AD1988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 xml:space="preserve">สุรัสวดี  </w:t>
      </w:r>
      <w:r w:rsidR="00AD1988">
        <w:rPr>
          <w:rFonts w:ascii="TH SarabunPSK" w:hAnsi="TH SarabunPSK" w:cs="TH SarabunPSK" w:hint="cs"/>
          <w:sz w:val="32"/>
          <w:szCs w:val="32"/>
          <w:cs/>
        </w:rPr>
        <w:t>จันทจร</w:t>
      </w:r>
      <w:r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32B7A87C" w14:textId="2717CEF9" w:rsidR="006A71B3" w:rsidRDefault="006A71B3" w:rsidP="006A71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เลขานุการคณะกรรมการจริยธรรมการวิจัยในมนุษย์</w:t>
      </w:r>
    </w:p>
    <w:p w14:paraId="4AC77E61" w14:textId="77777777" w:rsidR="006A71B3" w:rsidRDefault="006A71B3" w:rsidP="006A71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</w:p>
    <w:p w14:paraId="62482734" w14:textId="77777777" w:rsidR="006A71B3" w:rsidRDefault="006A71B3" w:rsidP="006A71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</w:p>
    <w:p w14:paraId="0514D92D" w14:textId="20C60036" w:rsidR="006A71B3" w:rsidRDefault="006A71B3" w:rsidP="006A71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B2C87E" wp14:editId="2D0E830B">
                <wp:simplePos x="0" y="0"/>
                <wp:positionH relativeFrom="column">
                  <wp:posOffset>514350</wp:posOffset>
                </wp:positionH>
                <wp:positionV relativeFrom="paragraph">
                  <wp:posOffset>187960</wp:posOffset>
                </wp:positionV>
                <wp:extent cx="1724025" cy="0"/>
                <wp:effectExtent l="0" t="0" r="0" b="0"/>
                <wp:wrapNone/>
                <wp:docPr id="1921505172" name="ตัวเชื่อมต่อตรง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4025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F411C0B" id="ตัวเชื่อมต่อตรง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.5pt,14.8pt" to="176.2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" strokecolor="black [3200]">
                <v:stroke dashstyle="dash"/>
              </v:line>
            </w:pict>
          </mc:Fallback>
        </mc:AlternateContent>
      </w:r>
      <w:r>
        <w:rPr>
          <w:rFonts w:ascii="TH SarabunPSK" w:hAnsi="TH SarabunPSK" w:cs="TH SarabunPSK"/>
          <w:sz w:val="32"/>
          <w:szCs w:val="32"/>
          <w:cs/>
        </w:rPr>
        <w:t xml:space="preserve">ผู้อนุมัติ  </w:t>
      </w:r>
      <w:r>
        <w:rPr>
          <w:rFonts w:ascii="TH SarabunPSK" w:hAnsi="TH SarabunPSK" w:cs="TH SarabunPSK"/>
          <w:sz w:val="32"/>
          <w:szCs w:val="32"/>
        </w:rPr>
        <w:t xml:space="preserve">               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>ลงชื่อ</w:t>
      </w:r>
    </w:p>
    <w:p w14:paraId="0BDC3A50" w14:textId="77777777" w:rsidR="006A71B3" w:rsidRDefault="006A71B3" w:rsidP="006A71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           ( ดร.ชัยรัตน์  อุทัยพิบูลย์ )</w:t>
      </w:r>
    </w:p>
    <w:p w14:paraId="1AB5D3ED" w14:textId="6EEF354C" w:rsidR="006A71B3" w:rsidRDefault="006A71B3" w:rsidP="006A71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ประธานคณะกรรมการจริยธรรมการวิจัยในมนุษย์</w:t>
      </w:r>
    </w:p>
    <w:p w14:paraId="4C8FDBCD" w14:textId="77777777" w:rsidR="006A71B3" w:rsidRDefault="006A71B3" w:rsidP="006A71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2"/>
          <w:szCs w:val="32"/>
        </w:rPr>
      </w:pPr>
    </w:p>
    <w:p w14:paraId="721A03CD" w14:textId="77777777" w:rsidR="003D2628" w:rsidRDefault="003D2628" w:rsidP="00F976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6"/>
          <w:szCs w:val="36"/>
        </w:rPr>
      </w:pPr>
    </w:p>
    <w:p w14:paraId="1A8DD001" w14:textId="77777777" w:rsidR="006A71B3" w:rsidRDefault="006A71B3" w:rsidP="00F976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sz w:val="36"/>
          <w:szCs w:val="36"/>
        </w:rPr>
      </w:pPr>
    </w:p>
    <w:p w14:paraId="2F2D01D2" w14:textId="77777777" w:rsidR="00542F4F" w:rsidRDefault="00542F4F" w:rsidP="00613D51">
      <w:pPr>
        <w:spacing w:line="192" w:lineRule="auto"/>
        <w:jc w:val="right"/>
        <w:rPr>
          <w:rFonts w:ascii="TH SarabunPSK" w:hAnsi="TH SarabunPSK" w:cs="TH SarabunPSK"/>
          <w:b/>
          <w:bCs/>
          <w:sz w:val="20"/>
          <w:szCs w:val="20"/>
          <w:u w:val="single"/>
        </w:rPr>
      </w:pPr>
    </w:p>
    <w:p w14:paraId="3025ECF1" w14:textId="77777777" w:rsidR="006A71B3" w:rsidRDefault="006A71B3" w:rsidP="00613D51">
      <w:pPr>
        <w:spacing w:line="192" w:lineRule="auto"/>
        <w:jc w:val="right"/>
        <w:rPr>
          <w:rFonts w:ascii="TH SarabunPSK" w:hAnsi="TH SarabunPSK" w:cs="TH SarabunPSK"/>
          <w:b/>
          <w:bCs/>
          <w:sz w:val="20"/>
          <w:szCs w:val="20"/>
          <w:u w:val="single"/>
        </w:rPr>
      </w:pPr>
    </w:p>
    <w:p w14:paraId="1CE60ACD" w14:textId="77777777" w:rsidR="006A71B3" w:rsidRDefault="006A71B3" w:rsidP="00613D51">
      <w:pPr>
        <w:spacing w:line="192" w:lineRule="auto"/>
        <w:jc w:val="right"/>
        <w:rPr>
          <w:rFonts w:ascii="TH SarabunPSK" w:hAnsi="TH SarabunPSK" w:cs="TH SarabunPSK"/>
          <w:b/>
          <w:bCs/>
          <w:sz w:val="20"/>
          <w:szCs w:val="20"/>
          <w:u w:val="single"/>
        </w:rPr>
      </w:pPr>
    </w:p>
    <w:p w14:paraId="6BBB8833" w14:textId="77777777" w:rsidR="006A71B3" w:rsidRDefault="006A71B3" w:rsidP="00613D51">
      <w:pPr>
        <w:spacing w:line="192" w:lineRule="auto"/>
        <w:jc w:val="right"/>
        <w:rPr>
          <w:rFonts w:ascii="TH SarabunPSK" w:hAnsi="TH SarabunPSK" w:cs="TH SarabunPSK"/>
          <w:b/>
          <w:bCs/>
          <w:sz w:val="20"/>
          <w:szCs w:val="20"/>
          <w:u w:val="single"/>
        </w:rPr>
      </w:pPr>
    </w:p>
    <w:p w14:paraId="2F132A7E" w14:textId="77777777" w:rsidR="006A71B3" w:rsidRDefault="006A71B3" w:rsidP="00613D51">
      <w:pPr>
        <w:spacing w:line="192" w:lineRule="auto"/>
        <w:jc w:val="right"/>
        <w:rPr>
          <w:rFonts w:ascii="TH SarabunPSK" w:hAnsi="TH SarabunPSK" w:cs="TH SarabunPSK"/>
          <w:b/>
          <w:bCs/>
          <w:sz w:val="20"/>
          <w:szCs w:val="20"/>
          <w:u w:val="single"/>
        </w:rPr>
      </w:pPr>
    </w:p>
    <w:p w14:paraId="36E7C47B" w14:textId="77777777" w:rsidR="006A71B3" w:rsidRDefault="006A71B3" w:rsidP="00613D51">
      <w:pPr>
        <w:spacing w:line="192" w:lineRule="auto"/>
        <w:jc w:val="right"/>
        <w:rPr>
          <w:rFonts w:ascii="TH SarabunPSK" w:hAnsi="TH SarabunPSK" w:cs="TH SarabunPSK"/>
          <w:b/>
          <w:bCs/>
          <w:sz w:val="20"/>
          <w:szCs w:val="20"/>
          <w:u w:val="single"/>
        </w:rPr>
      </w:pPr>
    </w:p>
    <w:p w14:paraId="6B981371" w14:textId="77777777" w:rsidR="00B879E6" w:rsidRPr="006467B6" w:rsidRDefault="00B879E6" w:rsidP="00B879E6">
      <w:pPr>
        <w:spacing w:line="276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67B6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ชื่อโครงการวิจัย</w:t>
      </w:r>
      <w:r w:rsidRPr="006467B6">
        <w:rPr>
          <w:rFonts w:ascii="TH SarabunPSK" w:hAnsi="TH SarabunPSK" w:cs="TH SarabunPSK"/>
          <w:sz w:val="32"/>
          <w:szCs w:val="32"/>
        </w:rPr>
        <w:t>………………………………………….………………………………………………</w:t>
      </w:r>
    </w:p>
    <w:p w14:paraId="442EC1DF" w14:textId="77777777" w:rsidR="00B879E6" w:rsidRPr="006467B6" w:rsidRDefault="00B879E6" w:rsidP="00B879E6">
      <w:pPr>
        <w:spacing w:line="276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67B6">
        <w:rPr>
          <w:rFonts w:ascii="TH SarabunPSK" w:hAnsi="TH SarabunPSK" w:cs="TH SarabunPSK"/>
          <w:b/>
          <w:bCs/>
          <w:sz w:val="32"/>
          <w:szCs w:val="32"/>
          <w:cs/>
        </w:rPr>
        <w:t>หัวหน้าโครงการวิจัย</w:t>
      </w:r>
      <w:r w:rsidRPr="006467B6">
        <w:rPr>
          <w:rFonts w:ascii="TH SarabunPSK" w:hAnsi="TH SarabunPSK" w:cs="TH SarabunPSK"/>
          <w:sz w:val="32"/>
          <w:szCs w:val="32"/>
        </w:rPr>
        <w:t>…………………………………………………………………...…………………</w:t>
      </w:r>
    </w:p>
    <w:p w14:paraId="50D07089" w14:textId="77777777" w:rsidR="00B879E6" w:rsidRPr="006467B6" w:rsidRDefault="00B879E6" w:rsidP="00B879E6">
      <w:pPr>
        <w:spacing w:line="276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Hlk173751590"/>
      <w:r w:rsidRPr="006467B6">
        <w:rPr>
          <w:rFonts w:ascii="TH SarabunPSK" w:hAnsi="TH SarabunPSK" w:cs="TH SarabunPSK"/>
          <w:b/>
          <w:bCs/>
          <w:sz w:val="32"/>
          <w:szCs w:val="32"/>
          <w:cs/>
        </w:rPr>
        <w:t>วิธีการพิจารณาโครงการวิจัย</w:t>
      </w:r>
    </w:p>
    <w:bookmarkEnd w:id="0"/>
    <w:p w14:paraId="677A2084" w14:textId="77777777" w:rsidR="00B879E6" w:rsidRPr="006467B6" w:rsidRDefault="00B879E6" w:rsidP="001146C6">
      <w:pPr>
        <w:numPr>
          <w:ilvl w:val="0"/>
          <w:numId w:val="20"/>
        </w:numPr>
        <w:spacing w:line="276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67B6">
        <w:rPr>
          <w:rFonts w:ascii="TH SarabunPSK" w:hAnsi="TH SarabunPSK" w:cs="TH SarabunPSK"/>
          <w:sz w:val="32"/>
          <w:szCs w:val="32"/>
          <w:cs/>
        </w:rPr>
        <w:t>แบบ</w:t>
      </w:r>
      <w:r w:rsidRPr="006467B6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ยกเว้นการพิจารณาจริยธรรมการวิจัย</w:t>
      </w:r>
      <w:r w:rsidRPr="006467B6">
        <w:rPr>
          <w:rFonts w:ascii="TH SarabunPSK" w:hAnsi="TH SarabunPSK" w:cs="TH SarabunPSK"/>
          <w:sz w:val="32"/>
          <w:szCs w:val="32"/>
          <w:cs/>
        </w:rPr>
        <w:t xml:space="preserve"> (</w:t>
      </w:r>
      <w:r w:rsidRPr="006467B6">
        <w:rPr>
          <w:rFonts w:ascii="TH SarabunPSK" w:hAnsi="TH SarabunPSK" w:cs="TH SarabunPSK"/>
          <w:sz w:val="32"/>
          <w:szCs w:val="32"/>
        </w:rPr>
        <w:t xml:space="preserve">Exempted from review) </w:t>
      </w:r>
      <w:r w:rsidRPr="006467B6">
        <w:rPr>
          <w:rFonts w:ascii="TH SarabunPSK" w:hAnsi="TH SarabunPSK" w:cs="TH SarabunPSK"/>
          <w:sz w:val="32"/>
          <w:szCs w:val="32"/>
          <w:cs/>
        </w:rPr>
        <w:t>โครงร่างการวิจัยต้องมีลักษณะดังแบบตรวจสอบข้างล่าง</w:t>
      </w:r>
    </w:p>
    <w:p w14:paraId="533E659B" w14:textId="77777777" w:rsidR="00B879E6" w:rsidRPr="006467B6" w:rsidRDefault="00B879E6" w:rsidP="001146C6">
      <w:pPr>
        <w:numPr>
          <w:ilvl w:val="0"/>
          <w:numId w:val="20"/>
        </w:numPr>
        <w:spacing w:line="276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67B6">
        <w:rPr>
          <w:rFonts w:ascii="TH SarabunPSK" w:hAnsi="TH SarabunPSK" w:cs="TH SarabunPSK"/>
          <w:sz w:val="32"/>
          <w:szCs w:val="32"/>
          <w:cs/>
        </w:rPr>
        <w:t>แบบเร่งด่วน (</w:t>
      </w:r>
      <w:r w:rsidRPr="006467B6">
        <w:rPr>
          <w:rFonts w:ascii="TH SarabunPSK" w:hAnsi="TH SarabunPSK" w:cs="TH SarabunPSK"/>
          <w:sz w:val="32"/>
          <w:szCs w:val="32"/>
        </w:rPr>
        <w:t xml:space="preserve">Expedited review) </w:t>
      </w:r>
      <w:r w:rsidRPr="006467B6">
        <w:rPr>
          <w:rFonts w:ascii="TH SarabunPSK" w:hAnsi="TH SarabunPSK" w:cs="TH SarabunPSK"/>
          <w:sz w:val="32"/>
          <w:szCs w:val="32"/>
          <w:cs/>
        </w:rPr>
        <w:t>โครงร่างการวิจัยต้องมีลักษณะดังแบบตรวจสอบข้างล่างจึงจะได้รับการพิจารณาแบบเร่งด่วนซึ่งจะได้รับผลการพิจารณาไม่เกิน 4 สัปดาห์</w:t>
      </w:r>
    </w:p>
    <w:p w14:paraId="1BCCDC9A" w14:textId="77777777" w:rsidR="00B879E6" w:rsidRPr="006467B6" w:rsidRDefault="00B879E6" w:rsidP="001146C6">
      <w:pPr>
        <w:numPr>
          <w:ilvl w:val="0"/>
          <w:numId w:val="20"/>
        </w:numPr>
        <w:spacing w:line="276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67B6">
        <w:rPr>
          <w:rFonts w:ascii="TH SarabunPSK" w:hAnsi="TH SarabunPSK" w:cs="TH SarabunPSK"/>
          <w:sz w:val="32"/>
          <w:szCs w:val="32"/>
          <w:cs/>
        </w:rPr>
        <w:t xml:space="preserve">แบบนำเข้าพิจารณาในที่ประชุม </w:t>
      </w:r>
      <w:r w:rsidRPr="006467B6">
        <w:rPr>
          <w:rFonts w:ascii="TH SarabunPSK" w:hAnsi="TH SarabunPSK" w:cs="TH SarabunPSK"/>
          <w:sz w:val="32"/>
          <w:szCs w:val="32"/>
        </w:rPr>
        <w:t xml:space="preserve">(Full board review) </w:t>
      </w:r>
      <w:r w:rsidRPr="006467B6">
        <w:rPr>
          <w:rFonts w:ascii="TH SarabunPSK" w:hAnsi="TH SarabunPSK" w:cs="TH SarabunPSK"/>
          <w:sz w:val="32"/>
          <w:szCs w:val="32"/>
          <w:cs/>
        </w:rPr>
        <w:t xml:space="preserve">โครงร่างการวิจัยที่ส่งก่อนวันกำหนดประชุม 14 วันปฏิทิน จะได้เข้ารับการพิจารณาในรอบการประชุมสัปดาห์ที่ 2 หรือ </w:t>
      </w:r>
      <w:r w:rsidRPr="006467B6">
        <w:rPr>
          <w:rFonts w:ascii="TH SarabunPSK" w:hAnsi="TH SarabunPSK" w:cs="TH SarabunPSK"/>
          <w:sz w:val="32"/>
          <w:szCs w:val="32"/>
        </w:rPr>
        <w:t xml:space="preserve">4 </w:t>
      </w:r>
      <w:r w:rsidRPr="006467B6">
        <w:rPr>
          <w:rFonts w:ascii="TH SarabunPSK" w:hAnsi="TH SarabunPSK" w:cs="TH SarabunPSK"/>
          <w:sz w:val="32"/>
          <w:szCs w:val="32"/>
          <w:cs/>
        </w:rPr>
        <w:t>ของเดือน</w:t>
      </w:r>
      <w:r w:rsidRPr="006467B6">
        <w:rPr>
          <w:rFonts w:ascii="TH SarabunPSK" w:hAnsi="TH SarabunPSK" w:cs="TH SarabunPSK"/>
          <w:sz w:val="32"/>
          <w:szCs w:val="32"/>
        </w:rPr>
        <w:t xml:space="preserve"> </w:t>
      </w:r>
      <w:r w:rsidRPr="006467B6">
        <w:rPr>
          <w:rFonts w:ascii="TH SarabunPSK" w:hAnsi="TH SarabunPSK" w:cs="TH SarabunPSK"/>
          <w:sz w:val="32"/>
          <w:szCs w:val="32"/>
          <w:cs/>
        </w:rPr>
        <w:t>ยกเว้นกรณีติดวันหยุดราชการ</w:t>
      </w:r>
      <w:r w:rsidRPr="006467B6">
        <w:rPr>
          <w:rFonts w:ascii="TH SarabunPSK" w:hAnsi="TH SarabunPSK" w:cs="TH SarabunPSK"/>
          <w:sz w:val="32"/>
          <w:szCs w:val="32"/>
        </w:rPr>
        <w:t xml:space="preserve"> </w:t>
      </w:r>
      <w:r w:rsidRPr="006467B6">
        <w:rPr>
          <w:rFonts w:ascii="TH SarabunPSK" w:hAnsi="TH SarabunPSK" w:cs="TH SarabunPSK"/>
          <w:sz w:val="32"/>
          <w:szCs w:val="32"/>
          <w:cs/>
        </w:rPr>
        <w:t>(เป็นโครงการที่ไม่สามารถพิจารณาแบบยกเว้นการพิจารณาจริยธรรมการวิจัยและแบบเร่งด่วน)</w:t>
      </w:r>
    </w:p>
    <w:p w14:paraId="1D37CC00" w14:textId="77777777" w:rsidR="00B879E6" w:rsidRPr="006467B6" w:rsidRDefault="00B879E6" w:rsidP="00B879E6">
      <w:pPr>
        <w:spacing w:line="276" w:lineRule="auto"/>
        <w:ind w:left="720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14:paraId="0099DD7E" w14:textId="77777777" w:rsidR="00B879E6" w:rsidRPr="006467B6" w:rsidRDefault="00B879E6" w:rsidP="00B879E6">
      <w:pPr>
        <w:spacing w:line="276" w:lineRule="auto"/>
        <w:ind w:left="5040"/>
        <w:jc w:val="thaiDistribute"/>
        <w:rPr>
          <w:rFonts w:ascii="TH SarabunPSK" w:hAnsi="TH SarabunPSK" w:cs="TH SarabunPSK"/>
          <w:sz w:val="32"/>
          <w:szCs w:val="32"/>
        </w:rPr>
      </w:pPr>
      <w:r w:rsidRPr="006467B6">
        <w:rPr>
          <w:rFonts w:ascii="TH SarabunPSK" w:hAnsi="TH SarabunPSK" w:cs="TH SarabunPSK"/>
          <w:sz w:val="32"/>
          <w:szCs w:val="32"/>
          <w:cs/>
        </w:rPr>
        <w:t>ผู้วิจัยลงนาม..........</w:t>
      </w:r>
      <w:r>
        <w:rPr>
          <w:rFonts w:ascii="TH SarabunPSK" w:hAnsi="TH SarabunPSK" w:cs="TH SarabunPSK"/>
          <w:sz w:val="32"/>
          <w:szCs w:val="32"/>
        </w:rPr>
        <w:t>..</w:t>
      </w:r>
      <w:r w:rsidRPr="006467B6">
        <w:rPr>
          <w:rFonts w:ascii="TH SarabunPSK" w:hAnsi="TH SarabunPSK" w:cs="TH SarabunPSK"/>
          <w:sz w:val="32"/>
          <w:szCs w:val="32"/>
          <w:cs/>
        </w:rPr>
        <w:t>.................</w:t>
      </w:r>
      <w:r>
        <w:rPr>
          <w:rFonts w:ascii="TH SarabunPSK" w:hAnsi="TH SarabunPSK" w:cs="TH SarabunPSK"/>
          <w:sz w:val="32"/>
          <w:szCs w:val="32"/>
        </w:rPr>
        <w:t>......</w:t>
      </w:r>
      <w:r>
        <w:rPr>
          <w:rFonts w:ascii="TH SarabunPSK" w:hAnsi="TH SarabunPSK" w:cs="TH SarabunPSK"/>
          <w:sz w:val="32"/>
          <w:szCs w:val="32"/>
          <w:cs/>
        </w:rPr>
        <w:t>......................</w:t>
      </w:r>
    </w:p>
    <w:p w14:paraId="29D2D4CF" w14:textId="77777777" w:rsidR="00B879E6" w:rsidRPr="006467B6" w:rsidRDefault="00B879E6" w:rsidP="00B879E6">
      <w:pPr>
        <w:spacing w:line="276" w:lineRule="auto"/>
        <w:ind w:left="4320"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วันที่............</w:t>
      </w:r>
      <w:r>
        <w:rPr>
          <w:rFonts w:ascii="TH SarabunPSK" w:hAnsi="TH SarabunPSK" w:cs="TH SarabunPSK"/>
          <w:sz w:val="32"/>
          <w:szCs w:val="32"/>
        </w:rPr>
        <w:t>........................</w:t>
      </w:r>
      <w:r w:rsidRPr="006467B6">
        <w:rPr>
          <w:rFonts w:ascii="TH SarabunPSK" w:hAnsi="TH SarabunPSK" w:cs="TH SarabunPSK"/>
          <w:sz w:val="32"/>
          <w:szCs w:val="32"/>
          <w:cs/>
        </w:rPr>
        <w:t>..................................</w:t>
      </w:r>
    </w:p>
    <w:p w14:paraId="183ADF39" w14:textId="77777777" w:rsidR="00B879E6" w:rsidRPr="00DC5AE5" w:rsidRDefault="00B879E6" w:rsidP="00B879E6">
      <w:pPr>
        <w:spacing w:line="276" w:lineRule="auto"/>
        <w:jc w:val="thaiDistribute"/>
        <w:rPr>
          <w:rFonts w:ascii="TH SarabunPSK" w:hAnsi="TH SarabunPSK" w:cs="TH SarabunPSK"/>
          <w:b/>
          <w:bCs/>
          <w:sz w:val="20"/>
          <w:szCs w:val="20"/>
        </w:rPr>
      </w:pPr>
    </w:p>
    <w:p w14:paraId="25923A67" w14:textId="77777777" w:rsidR="00B879E6" w:rsidRPr="006467B6" w:rsidRDefault="00B879E6" w:rsidP="00B879E6">
      <w:pPr>
        <w:spacing w:line="276" w:lineRule="auto"/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  <w:r w:rsidRPr="006467B6">
        <w:rPr>
          <w:rFonts w:ascii="TH SarabunPSK" w:hAnsi="TH SarabunPSK" w:cs="TH SarabunPSK"/>
          <w:b/>
          <w:bCs/>
          <w:sz w:val="36"/>
          <w:szCs w:val="36"/>
          <w:cs/>
        </w:rPr>
        <w:t>คำอธิบาย (ผู้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วิจัยพิจารณาและ </w:t>
      </w:r>
      <w:r>
        <w:rPr>
          <w:rFonts w:ascii="TH SarabunPSK" w:hAnsi="TH SarabunPSK" w:cs="TH SarabunPSK"/>
          <w:b/>
          <w:bCs/>
          <w:sz w:val="36"/>
          <w:szCs w:val="36"/>
          <w:cs/>
        </w:rPr>
        <w:t>√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ตามหัวข้อที่ตรงกับงานงานวิจัยของท่าน</w:t>
      </w:r>
      <w:r w:rsidRPr="006467B6">
        <w:rPr>
          <w:rFonts w:ascii="TH SarabunPSK" w:hAnsi="TH SarabunPSK" w:cs="TH SarabunPSK"/>
          <w:b/>
          <w:bCs/>
          <w:sz w:val="36"/>
          <w:szCs w:val="36"/>
          <w:cs/>
        </w:rPr>
        <w:t>)</w:t>
      </w:r>
    </w:p>
    <w:p w14:paraId="75D75572" w14:textId="77777777" w:rsidR="00B879E6" w:rsidRPr="006467B6" w:rsidRDefault="00B879E6" w:rsidP="00B879E6">
      <w:pPr>
        <w:spacing w:line="276" w:lineRule="auto"/>
        <w:jc w:val="thaiDistribute"/>
        <w:rPr>
          <w:rFonts w:ascii="TH SarabunPSK" w:eastAsia="MS Mincho" w:hAnsi="TH SarabunPSK" w:cs="TH SarabunPSK"/>
          <w:b/>
          <w:bCs/>
          <w:sz w:val="36"/>
          <w:szCs w:val="36"/>
          <w:u w:val="single"/>
          <w:lang w:eastAsia="ja-JP"/>
        </w:rPr>
      </w:pPr>
      <w:r w:rsidRPr="006467B6">
        <w:rPr>
          <w:rFonts w:ascii="TH SarabunPSK" w:hAnsi="TH SarabunPSK" w:cs="TH SarabunPSK"/>
          <w:b/>
          <w:bCs/>
          <w:sz w:val="36"/>
          <w:szCs w:val="36"/>
          <w:u w:val="single"/>
          <w:cs/>
        </w:rPr>
        <w:t>การรับพิจารณา</w:t>
      </w:r>
      <w:r w:rsidRPr="006467B6">
        <w:rPr>
          <w:rFonts w:ascii="TH SarabunPSK" w:eastAsia="MS Mincho" w:hAnsi="TH SarabunPSK" w:cs="TH SarabunPSK"/>
          <w:b/>
          <w:bCs/>
          <w:sz w:val="36"/>
          <w:szCs w:val="36"/>
          <w:u w:val="single"/>
          <w:cs/>
          <w:lang w:eastAsia="ja-JP"/>
        </w:rPr>
        <w:t xml:space="preserve">แบบยกเว้นการพิจารณาจริยธรรมการวิจัย </w:t>
      </w:r>
      <w:r w:rsidRPr="006467B6">
        <w:rPr>
          <w:rFonts w:ascii="TH SarabunPSK" w:eastAsia="MS Mincho" w:hAnsi="TH SarabunPSK" w:cs="TH SarabunPSK"/>
          <w:b/>
          <w:bCs/>
          <w:sz w:val="36"/>
          <w:szCs w:val="36"/>
          <w:u w:val="single"/>
          <w:lang w:eastAsia="ja-JP"/>
        </w:rPr>
        <w:t xml:space="preserve">(Exempt) </w:t>
      </w:r>
      <w:r w:rsidRPr="006467B6">
        <w:rPr>
          <w:rFonts w:ascii="TH SarabunPSK" w:eastAsia="MS Mincho" w:hAnsi="TH SarabunPSK" w:cs="TH SarabunPSK"/>
          <w:b/>
          <w:bCs/>
          <w:sz w:val="36"/>
          <w:szCs w:val="36"/>
          <w:u w:val="single"/>
          <w:cs/>
          <w:lang w:eastAsia="ja-JP"/>
        </w:rPr>
        <w:t>ได้แก่</w:t>
      </w:r>
    </w:p>
    <w:p w14:paraId="1E4F61BF" w14:textId="439BAD08" w:rsidR="00B879E6" w:rsidRPr="00D3248B" w:rsidRDefault="00B879E6" w:rsidP="00D3248B">
      <w:pPr>
        <w:numPr>
          <w:ilvl w:val="0"/>
          <w:numId w:val="19"/>
        </w:numPr>
        <w:shd w:val="clear" w:color="auto" w:fill="FFFFFF"/>
        <w:tabs>
          <w:tab w:val="left" w:pos="0"/>
        </w:tabs>
        <w:spacing w:line="276" w:lineRule="auto"/>
        <w:jc w:val="thaiDistribute"/>
        <w:rPr>
          <w:rFonts w:ascii="TH SarabunPSK" w:eastAsia="MS Mincho" w:hAnsi="TH SarabunPSK" w:cs="TH SarabunPSK"/>
          <w:sz w:val="32"/>
          <w:szCs w:val="32"/>
          <w:lang w:eastAsia="ja-JP"/>
        </w:rPr>
      </w:pPr>
      <w:r w:rsidRPr="006467B6">
        <w:rPr>
          <w:rFonts w:ascii="TH SarabunPSK" w:hAnsi="TH SarabunPSK" w:cs="TH SarabunPSK"/>
          <w:sz w:val="32"/>
          <w:szCs w:val="32"/>
          <w:cs/>
        </w:rPr>
        <w:t>โครงการด้านการศึกษาที่ดำเนินการในสถาบัน หรือสถานที่ที่เป็นที่ยอมรับทางการศึกษา อันได้แก่ การวิจัยการเรียนการสอน การประเมินประสิทธิภาพของเทคนิคการสอน ซึ่งได้รับการยอมรับว่าเป็นวิธีการสอนตามมาตรฐานการศึกษา การประเมินหลักสูตร วิธีการบริหารจัดการชั้นเรียน การประกันคุณภาพการศึกษา</w:t>
      </w:r>
    </w:p>
    <w:p w14:paraId="66B8969F" w14:textId="736FCA5C" w:rsidR="00B879E6" w:rsidRPr="006467B6" w:rsidRDefault="00C47A56" w:rsidP="00C47A56">
      <w:pPr>
        <w:pStyle w:val="Default"/>
        <w:tabs>
          <w:tab w:val="left" w:pos="284"/>
          <w:tab w:val="left" w:pos="426"/>
          <w:tab w:val="left" w:pos="993"/>
        </w:tabs>
        <w:spacing w:line="276" w:lineRule="auto"/>
        <w:jc w:val="thaiDistribute"/>
        <w:rPr>
          <w:rFonts w:ascii="TH SarabunPSK" w:eastAsia="MS Mincho" w:hAnsi="TH SarabunPSK" w:cs="TH SarabunPSK"/>
          <w:sz w:val="32"/>
          <w:szCs w:val="32"/>
          <w:cs/>
          <w:lang w:eastAsia="ja-JP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sym w:font="Wingdings" w:char="F0A8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879E6" w:rsidRPr="006467B6">
        <w:rPr>
          <w:rFonts w:ascii="TH SarabunPSK" w:hAnsi="TH SarabunPSK" w:cs="TH SarabunPSK"/>
          <w:sz w:val="32"/>
          <w:szCs w:val="32"/>
          <w:cs/>
        </w:rPr>
        <w:t xml:space="preserve">โครงการสำรวจ โครงการสาธิต หรือโครงการประเมินระบบงาน การวิจัยบริหารจัดการ และการวิจัยสถาบัน ซึ่งเป็นโครงการที่ได้รับอนุญาตจากหัวหน้าผู้รับผิดชอบหน่วยงานหรือองค์กร และมีวัตถุประสงค์เพื่อพัฒนาระบบหรือนโยบาย โดยการศึกษา ทดสอบ หรือการประเมินระบบการให้บริการ ประโยชน์ต่อสาธารณชน วิธีการรับผลประโยชน์หรือบริการ รวมทั้งความเป็นไปได้หรือการเลือกของโครงการ  ทั้งนี้โครงการจะต้องไม่ทำให้เกิดความเสี่ยงของบุคคลในการรับโทษ หรือเกิดความเสียหายต่อร่างกาย จิตใจ ชื่อเสียง อาชีพการงาน สถานภาพทางการเงิน สิทธิประโยชน์และผลตอบแทนใดๆ ที่พึงได้ต่อบุคคลผู้เป็นเจ้าของข้อมูล </w:t>
      </w:r>
    </w:p>
    <w:p w14:paraId="52773437" w14:textId="6E12DC29" w:rsidR="00B879E6" w:rsidRPr="00DC5AE5" w:rsidRDefault="00B879E6" w:rsidP="001146C6">
      <w:pPr>
        <w:numPr>
          <w:ilvl w:val="0"/>
          <w:numId w:val="19"/>
        </w:numPr>
        <w:shd w:val="clear" w:color="auto" w:fill="FFFFFF"/>
        <w:tabs>
          <w:tab w:val="left" w:pos="0"/>
        </w:tabs>
        <w:spacing w:line="276" w:lineRule="auto"/>
        <w:jc w:val="thaiDistribute"/>
        <w:rPr>
          <w:rFonts w:ascii="TH SarabunPSK" w:eastAsia="MS Mincho" w:hAnsi="TH SarabunPSK" w:cs="TH SarabunPSK"/>
          <w:sz w:val="32"/>
          <w:szCs w:val="32"/>
          <w:lang w:eastAsia="ja-JP"/>
        </w:rPr>
      </w:pPr>
      <w:r w:rsidRPr="006467B6">
        <w:rPr>
          <w:rFonts w:ascii="TH SarabunPSK" w:hAnsi="TH SarabunPSK" w:cs="TH SarabunPSK"/>
          <w:sz w:val="32"/>
          <w:szCs w:val="32"/>
          <w:cs/>
        </w:rPr>
        <w:lastRenderedPageBreak/>
        <w:t>โครงการที่เกี่ยวข้องกับการประเมินความพึงพอใจและคุณภาพอาหาร คุณภาพของสินค้าและบริการ ทั้งนี้จะต้องไม่เกี่ยวข้องกับสารเสพติด หรือสารก่อโทษต่อผู้บริโภค และสิ่งแวดล้อม รวมถึงคุณภาพและปริมาณของส่วนประกอบของอาหาร ต้องไม่ก่อให้เกิดผลเสียต่อผู้บริโภคหรือสิ่งแวดล้อม  โครงการที่มีลักษณะดังต่อไปนี้</w:t>
      </w:r>
    </w:p>
    <w:p w14:paraId="421B15BF" w14:textId="77777777" w:rsidR="00B879E6" w:rsidRPr="006467B6" w:rsidRDefault="00B879E6" w:rsidP="001146C6">
      <w:pPr>
        <w:pStyle w:val="Default"/>
        <w:numPr>
          <w:ilvl w:val="0"/>
          <w:numId w:val="23"/>
        </w:numPr>
        <w:tabs>
          <w:tab w:val="left" w:pos="-4395"/>
        </w:tabs>
        <w:spacing w:line="276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67B6">
        <w:rPr>
          <w:rFonts w:ascii="TH SarabunPSK" w:hAnsi="TH SarabunPSK" w:cs="TH SarabunPSK"/>
          <w:sz w:val="32"/>
          <w:szCs w:val="32"/>
          <w:cs/>
        </w:rPr>
        <w:t>การวิจัยที่ใช้ข้อมูลที่มีอยู่แล้ว ซึ่งแหล่งข้อมูลต้องมาจากการเผยแพร่เพื่อสาธารณประโยชน์ หรือข้อมูลที่ผู้วิจัยได้บันทึกไว้ในลักษณะที่ไม่มีการการเชื่อมโยงถึงผู้ป่วยได้</w:t>
      </w:r>
    </w:p>
    <w:p w14:paraId="241E0C37" w14:textId="77777777" w:rsidR="00B879E6" w:rsidRPr="006467B6" w:rsidRDefault="00B879E6" w:rsidP="001146C6">
      <w:pPr>
        <w:pStyle w:val="Default"/>
        <w:numPr>
          <w:ilvl w:val="0"/>
          <w:numId w:val="23"/>
        </w:numPr>
        <w:tabs>
          <w:tab w:val="left" w:pos="-4395"/>
        </w:tabs>
        <w:spacing w:line="276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67B6">
        <w:rPr>
          <w:rFonts w:ascii="TH SarabunPSK" w:hAnsi="TH SarabunPSK" w:cs="TH SarabunPSK"/>
          <w:spacing w:val="-8"/>
          <w:sz w:val="32"/>
          <w:szCs w:val="32"/>
          <w:cs/>
        </w:rPr>
        <w:t xml:space="preserve">การวิจัยที่ใช้เชื้อที่แยกได้จากสิ่งส่งตรวจ </w:t>
      </w:r>
      <w:r w:rsidRPr="006467B6">
        <w:rPr>
          <w:rFonts w:ascii="TH SarabunPSK" w:hAnsi="TH SarabunPSK" w:cs="TH SarabunPSK"/>
          <w:spacing w:val="-8"/>
          <w:sz w:val="32"/>
          <w:szCs w:val="32"/>
        </w:rPr>
        <w:t xml:space="preserve">(Isolated microorganism) </w:t>
      </w:r>
      <w:r w:rsidRPr="006467B6">
        <w:rPr>
          <w:rFonts w:ascii="TH SarabunPSK" w:hAnsi="TH SarabunPSK" w:cs="TH SarabunPSK"/>
          <w:spacing w:val="-8"/>
          <w:sz w:val="32"/>
          <w:szCs w:val="32"/>
          <w:cs/>
        </w:rPr>
        <w:t>และเพาะเลี้ยงไว้ในห้องปฏิบัติการเป็นสายพันธุ์ไว้ และไม่มีข้อมูลเชื่อมโยงกับผู้ป่วย</w:t>
      </w:r>
    </w:p>
    <w:p w14:paraId="2FC76CED" w14:textId="77777777" w:rsidR="00B879E6" w:rsidRPr="006467B6" w:rsidRDefault="00B879E6" w:rsidP="001146C6">
      <w:pPr>
        <w:pStyle w:val="Default"/>
        <w:numPr>
          <w:ilvl w:val="0"/>
          <w:numId w:val="23"/>
        </w:numPr>
        <w:tabs>
          <w:tab w:val="left" w:pos="-4395"/>
        </w:tabs>
        <w:spacing w:line="276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67B6">
        <w:rPr>
          <w:rFonts w:ascii="TH SarabunPSK" w:hAnsi="TH SarabunPSK" w:cs="TH SarabunPSK"/>
          <w:sz w:val="32"/>
          <w:szCs w:val="32"/>
          <w:cs/>
        </w:rPr>
        <w:t>การวิจัยในโครงกระดูก ฟันที่ถูกถอนแล้ว</w:t>
      </w:r>
    </w:p>
    <w:p w14:paraId="10AA9CDD" w14:textId="77777777" w:rsidR="00B879E6" w:rsidRPr="006467B6" w:rsidRDefault="00B879E6" w:rsidP="001146C6">
      <w:pPr>
        <w:pStyle w:val="Default"/>
        <w:numPr>
          <w:ilvl w:val="0"/>
          <w:numId w:val="23"/>
        </w:numPr>
        <w:tabs>
          <w:tab w:val="left" w:pos="-4395"/>
        </w:tabs>
        <w:spacing w:line="276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67B6">
        <w:rPr>
          <w:rFonts w:ascii="TH SarabunPSK" w:hAnsi="TH SarabunPSK" w:cs="TH SarabunPSK"/>
          <w:sz w:val="32"/>
          <w:szCs w:val="32"/>
          <w:cs/>
        </w:rPr>
        <w:t>การวิจัยสารปนเปื้อน สารเคมี เชื้อโรค และชีววัตถุ ที่ไม่ได้กระทำโดยตรงกับมนุษย์ เช่น การตรวจหาปริมาณสารปนเปื้อนในดินหรือในน้ำ การตรวจหาเชื้อโรคในอาหาร เป็นต้น</w:t>
      </w:r>
    </w:p>
    <w:p w14:paraId="2FD701BC" w14:textId="6B7B0AD9" w:rsidR="00D3248B" w:rsidRPr="00D3248B" w:rsidRDefault="00B879E6" w:rsidP="00B879E6">
      <w:pPr>
        <w:pStyle w:val="Default"/>
        <w:numPr>
          <w:ilvl w:val="0"/>
          <w:numId w:val="23"/>
        </w:numPr>
        <w:tabs>
          <w:tab w:val="left" w:pos="-4395"/>
        </w:tabs>
        <w:spacing w:line="276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67B6">
        <w:rPr>
          <w:rFonts w:ascii="TH SarabunPSK" w:hAnsi="TH SarabunPSK" w:cs="TH SarabunPSK"/>
          <w:sz w:val="32"/>
          <w:szCs w:val="32"/>
          <w:cs/>
        </w:rPr>
        <w:t xml:space="preserve">รายงานผู้ป่วย </w:t>
      </w:r>
      <w:r w:rsidRPr="006467B6">
        <w:rPr>
          <w:rFonts w:ascii="TH SarabunPSK" w:hAnsi="TH SarabunPSK" w:cs="TH SarabunPSK"/>
          <w:sz w:val="32"/>
          <w:szCs w:val="32"/>
        </w:rPr>
        <w:t>(Case report)</w:t>
      </w:r>
      <w:r w:rsidRPr="006467B6">
        <w:rPr>
          <w:rFonts w:ascii="TH SarabunPSK" w:hAnsi="TH SarabunPSK" w:cs="TH SarabunPSK"/>
          <w:sz w:val="32"/>
          <w:szCs w:val="32"/>
          <w:cs/>
        </w:rPr>
        <w:t xml:space="preserve"> จำนวนไม่เกิน 2 ราย โดยไม่มีการเชื่อมโยงไปถึงตัวบุคคล </w:t>
      </w:r>
      <w:r w:rsidRPr="006467B6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และต้องขอความยินยอมจากผู้ป่วย/คนไข้เป็นลายลักษณ์ อักษรในการนำข้อมูลมาใช้เพื่อตีพิมพ์</w:t>
      </w:r>
    </w:p>
    <w:p w14:paraId="6A5C11C1" w14:textId="77777777" w:rsidR="00D3248B" w:rsidRPr="00D3248B" w:rsidRDefault="00D3248B" w:rsidP="00D3248B">
      <w:pPr>
        <w:pStyle w:val="Default"/>
        <w:tabs>
          <w:tab w:val="left" w:pos="-4395"/>
        </w:tabs>
        <w:spacing w:line="276" w:lineRule="auto"/>
        <w:ind w:left="1080"/>
        <w:jc w:val="thaiDistribute"/>
        <w:rPr>
          <w:rFonts w:ascii="TH SarabunPSK" w:hAnsi="TH SarabunPSK" w:cs="TH SarabunPSK"/>
          <w:sz w:val="32"/>
          <w:szCs w:val="32"/>
        </w:rPr>
      </w:pPr>
    </w:p>
    <w:p w14:paraId="666A5965" w14:textId="77777777" w:rsidR="00D3248B" w:rsidRPr="006467B6" w:rsidRDefault="00D3248B" w:rsidP="00B879E6">
      <w:pPr>
        <w:spacing w:line="276" w:lineRule="auto"/>
        <w:jc w:val="thaiDistribute"/>
        <w:rPr>
          <w:rFonts w:ascii="TH SarabunPSK" w:hAnsi="TH SarabunPSK" w:cs="TH SarabunPSK"/>
          <w:b/>
          <w:bCs/>
          <w:sz w:val="22"/>
          <w:szCs w:val="22"/>
        </w:rPr>
      </w:pPr>
    </w:p>
    <w:p w14:paraId="325F0710" w14:textId="77777777" w:rsidR="00B879E6" w:rsidRDefault="00B879E6" w:rsidP="00B879E6">
      <w:pPr>
        <w:spacing w:line="276" w:lineRule="auto"/>
        <w:jc w:val="thaiDistribute"/>
        <w:rPr>
          <w:rFonts w:ascii="TH SarabunPSK" w:hAnsi="TH SarabunPSK" w:cs="TH SarabunPSK"/>
          <w:b/>
          <w:bCs/>
          <w:sz w:val="36"/>
          <w:szCs w:val="36"/>
          <w:u w:val="single"/>
        </w:rPr>
      </w:pPr>
      <w:r w:rsidRPr="006467B6">
        <w:rPr>
          <w:rFonts w:ascii="TH SarabunPSK" w:hAnsi="TH SarabunPSK" w:cs="TH SarabunPSK"/>
          <w:b/>
          <w:bCs/>
          <w:sz w:val="36"/>
          <w:szCs w:val="36"/>
          <w:u w:val="single"/>
          <w:cs/>
        </w:rPr>
        <w:t xml:space="preserve">การรับพิจารณาโครงร่างการวิจัยแบบเร่งด่วน </w:t>
      </w:r>
      <w:r w:rsidRPr="006467B6">
        <w:rPr>
          <w:rFonts w:ascii="TH SarabunPSK" w:hAnsi="TH SarabunPSK" w:cs="TH SarabunPSK"/>
          <w:b/>
          <w:bCs/>
          <w:sz w:val="36"/>
          <w:szCs w:val="36"/>
          <w:u w:val="single"/>
        </w:rPr>
        <w:t>(Expedited review)</w:t>
      </w:r>
      <w:r w:rsidRPr="006467B6">
        <w:rPr>
          <w:rFonts w:ascii="TH SarabunPSK" w:hAnsi="TH SarabunPSK" w:cs="TH SarabunPSK"/>
          <w:sz w:val="36"/>
          <w:szCs w:val="36"/>
        </w:rPr>
        <w:t xml:space="preserve"> </w:t>
      </w:r>
      <w:r w:rsidRPr="006467B6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  <w:r w:rsidRPr="006467B6">
        <w:rPr>
          <w:rFonts w:ascii="TH SarabunPSK" w:hAnsi="TH SarabunPSK" w:cs="TH SarabunPSK"/>
          <w:sz w:val="32"/>
          <w:szCs w:val="32"/>
          <w:cs/>
        </w:rPr>
        <w:t xml:space="preserve">มีหลักเกณฑ์ดังนี้ </w:t>
      </w:r>
      <w:r w:rsidRPr="006467B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6467B6">
        <w:rPr>
          <w:rFonts w:ascii="TH SarabunPSK" w:hAnsi="TH SarabunPSK" w:cs="TH SarabunPSK"/>
          <w:sz w:val="32"/>
          <w:szCs w:val="32"/>
        </w:rPr>
        <w:t xml:space="preserve"> </w:t>
      </w:r>
    </w:p>
    <w:p w14:paraId="1F476C0F" w14:textId="6921FABE" w:rsidR="00B879E6" w:rsidRPr="00D3248B" w:rsidRDefault="00B879E6" w:rsidP="000F1A10">
      <w:pPr>
        <w:jc w:val="thaiDistribute"/>
        <w:rPr>
          <w:rFonts w:ascii="TH SarabunPSK" w:hAnsi="TH SarabunPSK" w:cs="TH SarabunPSK"/>
          <w:spacing w:val="-6"/>
          <w:sz w:val="32"/>
          <w:szCs w:val="32"/>
          <w:cs/>
        </w:rPr>
      </w:pPr>
      <w:r w:rsidRPr="00690382">
        <w:rPr>
          <w:rFonts w:ascii="TH SarabunPSK" w:hAnsi="TH SarabunPSK" w:cs="TH SarabunPSK"/>
          <w:b/>
          <w:bCs/>
          <w:sz w:val="36"/>
          <w:szCs w:val="36"/>
        </w:rPr>
        <w:tab/>
      </w:r>
      <w:r w:rsidRPr="00D3248B">
        <w:rPr>
          <w:rFonts w:ascii="TH SarabunPSK" w:hAnsi="TH SarabunPSK" w:cs="TH SarabunPSK" w:hint="cs"/>
          <w:spacing w:val="-6"/>
          <w:sz w:val="32"/>
          <w:szCs w:val="32"/>
          <w:cs/>
        </w:rPr>
        <w:t>โครงการวิจัยที่มีความเสี่ยงไม่เกินความเสี่ยงเล็กน้อย</w:t>
      </w:r>
      <w:r w:rsidRPr="00D3248B">
        <w:rPr>
          <w:rFonts w:ascii="TH SarabunPSK" w:hAnsi="TH SarabunPSK" w:cs="TH SarabunPSK"/>
          <w:spacing w:val="-6"/>
          <w:sz w:val="32"/>
          <w:szCs w:val="32"/>
          <w:cs/>
        </w:rPr>
        <w:t xml:space="preserve"> (</w:t>
      </w:r>
      <w:r w:rsidRPr="00D3248B">
        <w:rPr>
          <w:rFonts w:ascii="TH SarabunPSK" w:hAnsi="TH SarabunPSK" w:cs="TH SarabunPSK"/>
          <w:spacing w:val="-6"/>
          <w:sz w:val="32"/>
          <w:szCs w:val="32"/>
        </w:rPr>
        <w:t xml:space="preserve">Research not involving greater than minimal risk) </w:t>
      </w:r>
    </w:p>
    <w:p w14:paraId="120949FB" w14:textId="77777777" w:rsidR="00B879E6" w:rsidRPr="006467B6" w:rsidRDefault="00B879E6" w:rsidP="000F1A10">
      <w:pPr>
        <w:numPr>
          <w:ilvl w:val="0"/>
          <w:numId w:val="21"/>
        </w:numPr>
        <w:jc w:val="thaiDistribute"/>
        <w:rPr>
          <w:rFonts w:ascii="TH SarabunPSK" w:hAnsi="TH SarabunPSK" w:cs="TH SarabunPSK"/>
          <w:sz w:val="32"/>
          <w:szCs w:val="32"/>
        </w:rPr>
      </w:pPr>
      <w:r w:rsidRPr="006467B6">
        <w:rPr>
          <w:rFonts w:ascii="TH SarabunPSK" w:hAnsi="TH SarabunPSK" w:cs="TH SarabunPSK"/>
          <w:sz w:val="32"/>
          <w:szCs w:val="32"/>
          <w:cs/>
        </w:rPr>
        <w:t xml:space="preserve">โครงการวิจัย ที่ผ่านการทบทวนพิจารณาจากคณะกรรมการและมีความเห็นให้การรับรองหลังแก้ไข </w:t>
      </w:r>
      <w:r w:rsidRPr="006467B6">
        <w:rPr>
          <w:rFonts w:ascii="TH SarabunPSK" w:hAnsi="TH SarabunPSK" w:cs="TH SarabunPSK"/>
          <w:sz w:val="32"/>
          <w:szCs w:val="32"/>
        </w:rPr>
        <w:t xml:space="preserve">(conditioned approve) </w:t>
      </w:r>
    </w:p>
    <w:p w14:paraId="3209B307" w14:textId="77777777" w:rsidR="00C47A56" w:rsidRDefault="00B879E6" w:rsidP="000F1A10">
      <w:pPr>
        <w:numPr>
          <w:ilvl w:val="0"/>
          <w:numId w:val="21"/>
        </w:numPr>
        <w:jc w:val="thaiDistribute"/>
        <w:rPr>
          <w:rFonts w:ascii="TH SarabunPSK" w:hAnsi="TH SarabunPSK" w:cs="TH SarabunPSK"/>
          <w:sz w:val="32"/>
          <w:szCs w:val="32"/>
        </w:rPr>
      </w:pPr>
      <w:r w:rsidRPr="006467B6">
        <w:rPr>
          <w:rFonts w:ascii="TH SarabunPSK" w:hAnsi="TH SarabunPSK" w:cs="TH SarabunPSK"/>
          <w:sz w:val="32"/>
          <w:szCs w:val="32"/>
          <w:cs/>
        </w:rPr>
        <w:t>โครงการวิจัยที่มีการ</w:t>
      </w:r>
      <w:r w:rsidR="00C47A56">
        <w:rPr>
          <w:rFonts w:ascii="TH SarabunPSK" w:hAnsi="TH SarabunPSK" w:cs="TH SarabunPSK" w:hint="cs"/>
          <w:sz w:val="32"/>
          <w:szCs w:val="32"/>
          <w:cs/>
        </w:rPr>
        <w:t>สำรวจ/การ</w:t>
      </w:r>
      <w:r w:rsidRPr="006467B6">
        <w:rPr>
          <w:rFonts w:ascii="TH SarabunPSK" w:hAnsi="TH SarabunPSK" w:cs="TH SarabunPSK"/>
          <w:sz w:val="32"/>
          <w:szCs w:val="32"/>
          <w:cs/>
        </w:rPr>
        <w:t>สัมภาษณ์/</w:t>
      </w:r>
      <w:r w:rsidR="00C47A56">
        <w:rPr>
          <w:rFonts w:ascii="TH SarabunPSK" w:hAnsi="TH SarabunPSK" w:cs="TH SarabunPSK" w:hint="cs"/>
          <w:sz w:val="32"/>
          <w:szCs w:val="32"/>
          <w:cs/>
        </w:rPr>
        <w:t>การสังเกตพฤติกรรม และการ</w:t>
      </w:r>
      <w:r w:rsidRPr="006467B6">
        <w:rPr>
          <w:rFonts w:ascii="TH SarabunPSK" w:hAnsi="TH SarabunPSK" w:cs="TH SarabunPSK"/>
          <w:sz w:val="32"/>
          <w:szCs w:val="32"/>
          <w:cs/>
        </w:rPr>
        <w:t>ใช้แบบสอบถาม</w:t>
      </w:r>
      <w:r w:rsidR="00C47A56">
        <w:rPr>
          <w:rFonts w:ascii="TH SarabunPSK" w:hAnsi="TH SarabunPSK" w:cs="TH SarabunPSK" w:hint="cs"/>
          <w:sz w:val="32"/>
          <w:szCs w:val="32"/>
          <w:cs/>
        </w:rPr>
        <w:t>รวมถึง</w:t>
      </w:r>
      <w:r w:rsidRPr="006467B6">
        <w:rPr>
          <w:rFonts w:ascii="TH SarabunPSK" w:hAnsi="TH SarabunPSK" w:cs="TH SarabunPSK"/>
          <w:sz w:val="32"/>
          <w:szCs w:val="32"/>
          <w:cs/>
        </w:rPr>
        <w:t>ข้อมูลที่เก็บไม่เป็นข้อมูลลับ หรือข้อมูลที่อ่อนไหว (เช่น ความชอบทางเพศ ความรุนแรงในครอบครัว พฤติกรรมผิดกฎหมาย การทำลายความเชื่อของชุมชน)</w:t>
      </w:r>
      <w:r w:rsidRPr="006467B6">
        <w:rPr>
          <w:rFonts w:ascii="TH SarabunPSK" w:hAnsi="TH SarabunPSK" w:cs="TH SarabunPSK"/>
          <w:sz w:val="32"/>
          <w:szCs w:val="32"/>
        </w:rPr>
        <w:t xml:space="preserve"> </w:t>
      </w:r>
    </w:p>
    <w:p w14:paraId="0967D417" w14:textId="162563D1" w:rsidR="00B879E6" w:rsidRDefault="00C47A56" w:rsidP="000F1A10">
      <w:pPr>
        <w:pStyle w:val="ListParagraph"/>
        <w:numPr>
          <w:ilvl w:val="0"/>
          <w:numId w:val="23"/>
        </w:numPr>
        <w:jc w:val="thaiDistribute"/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>ทั้งนี้</w:t>
      </w:r>
      <w:r w:rsidR="00B879E6" w:rsidRPr="00C47A56">
        <w:rPr>
          <w:rFonts w:ascii="TH SarabunPSK" w:hAnsi="TH SarabunPSK" w:cs="TH SarabunPSK"/>
          <w:szCs w:val="32"/>
          <w:cs/>
        </w:rPr>
        <w:t>ไม่ก่อผลเสียหายต่อสถานภาพหรือสิทธิประโยชน์ของบุคคล และไม่ก้าวล่วงความอ่อนไหวของชุมชนที่เกี่ยวข้อง</w:t>
      </w:r>
      <w:r>
        <w:rPr>
          <w:rFonts w:ascii="TH SarabunPSK" w:hAnsi="TH SarabunPSK" w:cs="TH SarabunPSK"/>
          <w:szCs w:val="32"/>
        </w:rPr>
        <w:t xml:space="preserve"> </w:t>
      </w:r>
    </w:p>
    <w:p w14:paraId="5D77CB05" w14:textId="0DCC0235" w:rsidR="00C47A56" w:rsidRPr="00C47A56" w:rsidRDefault="00C47A56" w:rsidP="000F1A10">
      <w:pPr>
        <w:pStyle w:val="ListParagraph"/>
        <w:numPr>
          <w:ilvl w:val="0"/>
          <w:numId w:val="23"/>
        </w:numPr>
        <w:jc w:val="thaiDistribute"/>
        <w:rPr>
          <w:rFonts w:ascii="TH SarabunPSK" w:hAnsi="TH SarabunPSK" w:cs="TH SarabunPSK"/>
          <w:szCs w:val="32"/>
        </w:rPr>
      </w:pPr>
      <w:r w:rsidRPr="00C47A56">
        <w:rPr>
          <w:rFonts w:ascii="TH SarabunPSK" w:hAnsi="TH SarabunPSK" w:cs="TH SarabunPSK"/>
          <w:szCs w:val="32"/>
          <w:cs/>
        </w:rPr>
        <w:t>ข้อมูลที่เก็บรวบรวมต้องใช้เพื่อวัตถุประสงค์ทางวิชาการหรือการศึกษาเท่านั้น โดยไม่ส่งผลกระทบในด้านลบต่อบุคคลหรือกลุ่มใด</w:t>
      </w:r>
    </w:p>
    <w:p w14:paraId="6F4028C8" w14:textId="77777777" w:rsidR="00B879E6" w:rsidRPr="006467B6" w:rsidRDefault="00B879E6" w:rsidP="001146C6">
      <w:pPr>
        <w:numPr>
          <w:ilvl w:val="0"/>
          <w:numId w:val="21"/>
        </w:numPr>
        <w:spacing w:line="276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67B6">
        <w:rPr>
          <w:rFonts w:ascii="TH SarabunPSK" w:hAnsi="TH SarabunPSK" w:cs="TH SarabunPSK"/>
          <w:sz w:val="32"/>
          <w:szCs w:val="32"/>
        </w:rPr>
        <w:t xml:space="preserve"> </w:t>
      </w:r>
      <w:r w:rsidRPr="006467B6">
        <w:rPr>
          <w:rFonts w:ascii="TH SarabunPSK" w:hAnsi="TH SarabunPSK" w:cs="TH SarabunPSK"/>
          <w:sz w:val="32"/>
          <w:szCs w:val="32"/>
          <w:cs/>
        </w:rPr>
        <w:t>โครงการวิจัยที่ต้องการเพียงเก็บเลือดปริมาณน้อยและไม่บ่อยเกิน</w:t>
      </w:r>
      <w:r w:rsidRPr="006467B6">
        <w:rPr>
          <w:rFonts w:ascii="TH SarabunPSK" w:hAnsi="TH SarabunPSK" w:cs="TH SarabunPSK"/>
          <w:sz w:val="32"/>
          <w:szCs w:val="32"/>
        </w:rPr>
        <w:t xml:space="preserve"> </w:t>
      </w:r>
    </w:p>
    <w:p w14:paraId="0B6963DD" w14:textId="77777777" w:rsidR="00B879E6" w:rsidRPr="000F1A10" w:rsidRDefault="00B879E6" w:rsidP="000F1A10">
      <w:pPr>
        <w:pStyle w:val="Default"/>
        <w:numPr>
          <w:ilvl w:val="0"/>
          <w:numId w:val="24"/>
        </w:numPr>
        <w:tabs>
          <w:tab w:val="left" w:pos="1418"/>
        </w:tabs>
        <w:ind w:hanging="1527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0F1A10">
        <w:rPr>
          <w:rFonts w:ascii="TH SarabunPSK" w:hAnsi="TH SarabunPSK" w:cs="TH SarabunPSK"/>
          <w:spacing w:val="-6"/>
          <w:sz w:val="32"/>
          <w:szCs w:val="32"/>
        </w:rPr>
        <w:t xml:space="preserve">From healthy, nonpregnant adults who weigh at least 110 pounds. </w:t>
      </w:r>
    </w:p>
    <w:p w14:paraId="6528DBA4" w14:textId="77777777" w:rsidR="00B879E6" w:rsidRPr="006467B6" w:rsidRDefault="00B879E6" w:rsidP="000F1A10">
      <w:pPr>
        <w:pStyle w:val="Default"/>
        <w:tabs>
          <w:tab w:val="left" w:pos="1701"/>
        </w:tabs>
        <w:ind w:left="993"/>
        <w:jc w:val="thaiDistribute"/>
        <w:rPr>
          <w:rFonts w:ascii="TH SarabunPSK" w:hAnsi="TH SarabunPSK" w:cs="TH SarabunPSK"/>
          <w:sz w:val="32"/>
          <w:szCs w:val="32"/>
        </w:rPr>
      </w:pPr>
      <w:proofErr w:type="gramStart"/>
      <w:r w:rsidRPr="000F1A10">
        <w:rPr>
          <w:rFonts w:ascii="TH SarabunPSK" w:hAnsi="TH SarabunPSK" w:cs="TH SarabunPSK"/>
          <w:spacing w:val="-6"/>
          <w:sz w:val="32"/>
          <w:szCs w:val="32"/>
        </w:rPr>
        <w:lastRenderedPageBreak/>
        <w:t>the</w:t>
      </w:r>
      <w:proofErr w:type="gramEnd"/>
      <w:r w:rsidRPr="000F1A10">
        <w:rPr>
          <w:rFonts w:ascii="TH SarabunPSK" w:hAnsi="TH SarabunPSK" w:cs="TH SarabunPSK"/>
          <w:spacing w:val="-6"/>
          <w:sz w:val="32"/>
          <w:szCs w:val="32"/>
        </w:rPr>
        <w:t xml:space="preserve"> amounts drawn may not exceed 550 ml in an 8 week period and</w:t>
      </w:r>
      <w:r w:rsidRPr="000F1A10">
        <w:rPr>
          <w:rFonts w:ascii="TH SarabunPSK" w:hAnsi="TH SarabunPSK" w:cs="TH SarabunPSK"/>
          <w:spacing w:val="-6"/>
          <w:sz w:val="32"/>
          <w:szCs w:val="32"/>
          <w:cs/>
        </w:rPr>
        <w:t xml:space="preserve"> </w:t>
      </w:r>
      <w:r w:rsidRPr="000F1A10">
        <w:rPr>
          <w:rFonts w:ascii="TH SarabunPSK" w:hAnsi="TH SarabunPSK" w:cs="TH SarabunPSK"/>
          <w:spacing w:val="-6"/>
          <w:sz w:val="32"/>
          <w:szCs w:val="32"/>
        </w:rPr>
        <w:t>collection may not occur more frequently than 2 times per week; or</w:t>
      </w:r>
      <w:r w:rsidRPr="006467B6">
        <w:rPr>
          <w:rFonts w:ascii="TH SarabunPSK" w:hAnsi="TH SarabunPSK" w:cs="TH SarabunPSK"/>
          <w:sz w:val="32"/>
          <w:szCs w:val="32"/>
        </w:rPr>
        <w:t xml:space="preserve"> </w:t>
      </w:r>
    </w:p>
    <w:p w14:paraId="6B7F11EB" w14:textId="1E3463A2" w:rsidR="00B879E6" w:rsidRPr="000F1A10" w:rsidRDefault="000F1A10" w:rsidP="000F1A10">
      <w:pPr>
        <w:pStyle w:val="Default"/>
        <w:numPr>
          <w:ilvl w:val="0"/>
          <w:numId w:val="24"/>
        </w:numPr>
        <w:tabs>
          <w:tab w:val="left" w:pos="1418"/>
        </w:tabs>
        <w:ind w:left="1418" w:hanging="425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0F1A10">
        <w:rPr>
          <w:rFonts w:ascii="TH SarabunPSK" w:hAnsi="TH SarabunPSK" w:cs="TH SarabunPSK"/>
          <w:spacing w:val="-6"/>
          <w:sz w:val="32"/>
          <w:szCs w:val="32"/>
        </w:rPr>
        <w:t>From</w:t>
      </w:r>
      <w:r w:rsidRPr="000F1A10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</w:t>
      </w:r>
      <w:r w:rsidR="00B879E6" w:rsidRPr="000F1A10">
        <w:rPr>
          <w:rFonts w:ascii="TH SarabunPSK" w:hAnsi="TH SarabunPSK" w:cs="TH SarabunPSK"/>
          <w:spacing w:val="-6"/>
          <w:sz w:val="32"/>
          <w:szCs w:val="32"/>
        </w:rPr>
        <w:t xml:space="preserve">other adults and children, considering the age, weight, and health of </w:t>
      </w:r>
      <w:proofErr w:type="gramStart"/>
      <w:r w:rsidR="00B879E6" w:rsidRPr="000F1A10">
        <w:rPr>
          <w:rFonts w:ascii="TH SarabunPSK" w:hAnsi="TH SarabunPSK" w:cs="TH SarabunPSK"/>
          <w:spacing w:val="-6"/>
          <w:sz w:val="32"/>
          <w:szCs w:val="32"/>
        </w:rPr>
        <w:t>the  subjects</w:t>
      </w:r>
      <w:proofErr w:type="gramEnd"/>
      <w:r w:rsidR="00B879E6" w:rsidRPr="000F1A10">
        <w:rPr>
          <w:rFonts w:ascii="TH SarabunPSK" w:hAnsi="TH SarabunPSK" w:cs="TH SarabunPSK"/>
          <w:spacing w:val="-6"/>
          <w:sz w:val="32"/>
          <w:szCs w:val="32"/>
        </w:rPr>
        <w:t>, the amount drawn may not exceed the lesser of 50 ml or 3 ml per kg in an 8 week period and collection may not occur more frequently than 2 times per week.</w:t>
      </w:r>
      <w:r w:rsidR="00B879E6" w:rsidRPr="000F1A10">
        <w:rPr>
          <w:rFonts w:ascii="TH SarabunPSK" w:hAnsi="TH SarabunPSK" w:cs="TH SarabunPSK"/>
          <w:spacing w:val="-6"/>
          <w:sz w:val="32"/>
          <w:szCs w:val="32"/>
          <w:cs/>
        </w:rPr>
        <w:t xml:space="preserve"> </w:t>
      </w:r>
    </w:p>
    <w:p w14:paraId="04DF616E" w14:textId="77777777" w:rsidR="00B879E6" w:rsidRPr="006467B6" w:rsidRDefault="00B879E6" w:rsidP="001146C6">
      <w:pPr>
        <w:numPr>
          <w:ilvl w:val="0"/>
          <w:numId w:val="22"/>
        </w:numPr>
        <w:spacing w:line="276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67B6">
        <w:rPr>
          <w:rFonts w:ascii="TH SarabunPSK" w:hAnsi="TH SarabunPSK" w:cs="TH SarabunPSK"/>
          <w:sz w:val="32"/>
          <w:szCs w:val="32"/>
          <w:cs/>
        </w:rPr>
        <w:t>โครงการวิจัยที่ต้องการเพียงเก็บตัวอย่างทางชีวภาพเพื่อวิจัยโดยวิธีไม่รุกล้ำร่างกาย (เช่น เก็บน้ำคัดหลั่งหรือสิ่งขับถ่าย,</w:t>
      </w:r>
      <w:r w:rsidRPr="006467B6">
        <w:rPr>
          <w:rFonts w:ascii="TH SarabunPSK" w:hAnsi="TH SarabunPSK" w:cs="TH SarabunPSK"/>
          <w:sz w:val="32"/>
          <w:szCs w:val="32"/>
        </w:rPr>
        <w:t xml:space="preserve"> </w:t>
      </w:r>
      <w:r w:rsidRPr="006467B6">
        <w:rPr>
          <w:rFonts w:ascii="TH SarabunPSK" w:hAnsi="TH SarabunPSK" w:cs="TH SarabunPSK"/>
          <w:sz w:val="32"/>
          <w:szCs w:val="32"/>
          <w:cs/>
        </w:rPr>
        <w:t>ตัดผม หรือ เล็บโดยไม่เสียโฉม)</w:t>
      </w:r>
    </w:p>
    <w:p w14:paraId="4EA04FD8" w14:textId="19F88CBB" w:rsidR="00C47A56" w:rsidRPr="00D3248B" w:rsidRDefault="00B879E6" w:rsidP="00D3248B">
      <w:pPr>
        <w:numPr>
          <w:ilvl w:val="0"/>
          <w:numId w:val="22"/>
        </w:numPr>
        <w:spacing w:line="276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67B6">
        <w:rPr>
          <w:rFonts w:ascii="TH SarabunPSK" w:hAnsi="TH SarabunPSK" w:cs="TH SarabunPSK"/>
          <w:spacing w:val="-8"/>
          <w:sz w:val="32"/>
          <w:szCs w:val="32"/>
          <w:cs/>
        </w:rPr>
        <w:t xml:space="preserve">การเก็บรวบรวมข้อมูลโดยมีวัตถุประสงค์เพื่อการวิจัยโดยกระบวนการที่ไม่รุกล้ำ ไม่เกี่ยวข้องกับการให้ยาสลบ </w:t>
      </w:r>
      <w:r w:rsidRPr="006467B6">
        <w:rPr>
          <w:rFonts w:ascii="TH SarabunPSK" w:hAnsi="TH SarabunPSK" w:cs="TH SarabunPSK"/>
          <w:spacing w:val="-8"/>
          <w:sz w:val="32"/>
          <w:szCs w:val="32"/>
        </w:rPr>
        <w:t>[anesthesia]</w:t>
      </w:r>
      <w:r w:rsidRPr="006467B6">
        <w:rPr>
          <w:rFonts w:ascii="TH SarabunPSK" w:hAnsi="TH SarabunPSK" w:cs="TH SarabunPSK"/>
          <w:spacing w:val="-8"/>
          <w:sz w:val="32"/>
          <w:szCs w:val="32"/>
          <w:cs/>
        </w:rPr>
        <w:t xml:space="preserve"> หรือการทำให้สงบ </w:t>
      </w:r>
      <w:r w:rsidRPr="006467B6">
        <w:rPr>
          <w:rFonts w:ascii="TH SarabunPSK" w:hAnsi="TH SarabunPSK" w:cs="TH SarabunPSK"/>
          <w:spacing w:val="-8"/>
          <w:sz w:val="32"/>
          <w:szCs w:val="32"/>
        </w:rPr>
        <w:t>[sedation]</w:t>
      </w:r>
      <w:r w:rsidRPr="006467B6">
        <w:rPr>
          <w:rFonts w:ascii="TH SarabunPSK" w:hAnsi="TH SarabunPSK" w:cs="TH SarabunPSK"/>
          <w:spacing w:val="-8"/>
          <w:sz w:val="32"/>
          <w:szCs w:val="32"/>
          <w:cs/>
        </w:rPr>
        <w:t xml:space="preserve">   ใช้ประจำในเวชปฏิบัติ</w:t>
      </w:r>
      <w:r w:rsidRPr="006467B6">
        <w:rPr>
          <w:rFonts w:ascii="TH SarabunPSK" w:hAnsi="TH SarabunPSK" w:cs="TH SarabunPSK"/>
          <w:spacing w:val="-8"/>
          <w:sz w:val="32"/>
          <w:szCs w:val="32"/>
        </w:rPr>
        <w:t xml:space="preserve"> </w:t>
      </w:r>
      <w:r w:rsidRPr="006467B6">
        <w:rPr>
          <w:rFonts w:ascii="TH SarabunPSK" w:hAnsi="TH SarabunPSK" w:cs="TH SarabunPSK"/>
          <w:spacing w:val="-8"/>
          <w:sz w:val="32"/>
          <w:szCs w:val="32"/>
          <w:cs/>
        </w:rPr>
        <w:t xml:space="preserve">และการใช้อุปกรณ์แพทย์ซึ่งอนุมัติเรียบร้อยแล้ว </w:t>
      </w:r>
      <w:r w:rsidRPr="006467B6">
        <w:rPr>
          <w:rFonts w:ascii="TH SarabunPSK" w:hAnsi="TH SarabunPSK" w:cs="TH SarabunPSK"/>
          <w:spacing w:val="-8"/>
          <w:sz w:val="32"/>
          <w:szCs w:val="32"/>
        </w:rPr>
        <w:t xml:space="preserve">   </w:t>
      </w:r>
      <w:r w:rsidRPr="006467B6">
        <w:rPr>
          <w:rFonts w:ascii="TH SarabunPSK" w:hAnsi="TH SarabunPSK" w:cs="TH SarabunPSK"/>
          <w:spacing w:val="-8"/>
          <w:sz w:val="32"/>
          <w:szCs w:val="32"/>
          <w:cs/>
        </w:rPr>
        <w:t>ตัวอย่างหัตถการ</w:t>
      </w:r>
      <w:r w:rsidRPr="006467B6">
        <w:rPr>
          <w:rFonts w:ascii="TH SarabunPSK" w:hAnsi="TH SarabunPSK" w:cs="TH SarabunPSK"/>
          <w:spacing w:val="-8"/>
          <w:sz w:val="32"/>
          <w:szCs w:val="32"/>
        </w:rPr>
        <w:t xml:space="preserve"> </w:t>
      </w:r>
      <w:r w:rsidRPr="006467B6">
        <w:rPr>
          <w:rFonts w:ascii="TH SarabunPSK" w:hAnsi="TH SarabunPSK" w:cs="TH SarabunPSK"/>
          <w:spacing w:val="-8"/>
          <w:sz w:val="32"/>
          <w:szCs w:val="32"/>
          <w:cs/>
        </w:rPr>
        <w:t xml:space="preserve">ได้แก่ </w:t>
      </w:r>
      <w:r w:rsidRPr="006467B6">
        <w:rPr>
          <w:rFonts w:ascii="TH SarabunPSK" w:hAnsi="TH SarabunPSK" w:cs="TH SarabunPSK"/>
          <w:spacing w:val="-8"/>
          <w:sz w:val="32"/>
          <w:szCs w:val="32"/>
        </w:rPr>
        <w:t xml:space="preserve">(a) physical sensors that are applied either to the surface of the body or at a distance and do not involve input of significant amounts of energy into the subject or an invasion of the subject’s privacy; (b) weighing or testing sensory acuity; (c) magnetic resonance imaging; (d) </w:t>
      </w:r>
    </w:p>
    <w:p w14:paraId="59DE0384" w14:textId="611CE9D1" w:rsidR="00C47A56" w:rsidRPr="0071281B" w:rsidRDefault="00B879E6" w:rsidP="00B879E6">
      <w:pPr>
        <w:spacing w:line="276" w:lineRule="auto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 w:rsidRPr="006467B6">
        <w:rPr>
          <w:rFonts w:ascii="TH SarabunPSK" w:hAnsi="TH SarabunPSK" w:cs="TH SarabunPSK"/>
          <w:spacing w:val="-8"/>
          <w:sz w:val="32"/>
          <w:szCs w:val="32"/>
        </w:rPr>
        <w:t>electrocardiography, electroencephalography, thermography, detection of naturally occurring radioactivity, electroretinography, ultrasound, diagnostic infrared imaging, doppler blood flow, and echocardiography; (e) moderate exercise, muscular strength testing, body composition assessment, and flexibility testing where appropriate given the age, weight, and health of the individual</w:t>
      </w:r>
    </w:p>
    <w:p w14:paraId="2F4F2BDA" w14:textId="5EBDA3D3" w:rsidR="00B879E6" w:rsidRPr="00C47A56" w:rsidRDefault="00B879E6" w:rsidP="00C47A56">
      <w:pPr>
        <w:pStyle w:val="ListParagraph"/>
        <w:numPr>
          <w:ilvl w:val="0"/>
          <w:numId w:val="23"/>
        </w:numPr>
        <w:spacing w:line="276" w:lineRule="auto"/>
        <w:jc w:val="thaiDistribute"/>
        <w:rPr>
          <w:rFonts w:ascii="TH SarabunPSK" w:hAnsi="TH SarabunPSK" w:cs="TH SarabunPSK"/>
          <w:szCs w:val="32"/>
        </w:rPr>
      </w:pPr>
      <w:r w:rsidRPr="00C47A56">
        <w:rPr>
          <w:rFonts w:ascii="TH SarabunPSK" w:hAnsi="TH SarabunPSK" w:cs="TH SarabunPSK"/>
          <w:spacing w:val="-8"/>
          <w:szCs w:val="32"/>
          <w:cs/>
        </w:rPr>
        <w:t>ทั้งนี้ การฉายรังสีเอ็กซ์ หรือไมโครเวฟ ไม่เข้าข่ายการพิจารณาแบบเร่งด่วน</w:t>
      </w:r>
    </w:p>
    <w:p w14:paraId="0B52064B" w14:textId="77777777" w:rsidR="00B879E6" w:rsidRPr="00606AA0" w:rsidRDefault="00B879E6" w:rsidP="001146C6">
      <w:pPr>
        <w:numPr>
          <w:ilvl w:val="0"/>
          <w:numId w:val="22"/>
        </w:numPr>
        <w:spacing w:line="276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467B6">
        <w:rPr>
          <w:rFonts w:ascii="TH SarabunPSK" w:hAnsi="TH SarabunPSK" w:cs="TH SarabunPSK"/>
          <w:spacing w:val="-8"/>
          <w:sz w:val="32"/>
          <w:szCs w:val="32"/>
          <w:cs/>
        </w:rPr>
        <w:t>การวิจัยเกี่ยวกับข้อมูล เอกสาร หรือตัวอย่างส่งตรวจที่มีอยู่แล้ว หรือกำลังจะเก็บรวบรวมจากการรักษาหรือวินิจฉัยผู้ป่วย (อาจทราบชื่อบุคคล</w:t>
      </w:r>
      <w:r w:rsidRPr="006467B6">
        <w:rPr>
          <w:rFonts w:ascii="TH SarabunPSK" w:hAnsi="TH SarabunPSK" w:cs="TH SarabunPSK"/>
          <w:spacing w:val="-8"/>
          <w:sz w:val="32"/>
          <w:szCs w:val="32"/>
        </w:rPr>
        <w:t xml:space="preserve"> </w:t>
      </w:r>
      <w:r w:rsidRPr="006467B6">
        <w:rPr>
          <w:rFonts w:ascii="TH SarabunPSK" w:hAnsi="TH SarabunPSK" w:cs="TH SarabunPSK"/>
          <w:spacing w:val="-8"/>
          <w:sz w:val="32"/>
          <w:szCs w:val="32"/>
          <w:cs/>
        </w:rPr>
        <w:t>บันทึกชื่อบุคคล</w:t>
      </w:r>
      <w:r w:rsidRPr="006467B6">
        <w:rPr>
          <w:rFonts w:ascii="TH SarabunPSK" w:hAnsi="TH SarabunPSK" w:cs="TH SarabunPSK"/>
          <w:spacing w:val="-8"/>
          <w:sz w:val="32"/>
          <w:szCs w:val="32"/>
        </w:rPr>
        <w:t xml:space="preserve"> </w:t>
      </w:r>
      <w:r w:rsidRPr="006467B6">
        <w:rPr>
          <w:rFonts w:ascii="TH SarabunPSK" w:hAnsi="TH SarabunPSK" w:cs="TH SarabunPSK"/>
          <w:spacing w:val="-8"/>
          <w:sz w:val="32"/>
          <w:szCs w:val="32"/>
          <w:cs/>
        </w:rPr>
        <w:t>หรือใช้รหัสที่เชื่อมโยงถึงตัวบุคคล)</w:t>
      </w:r>
    </w:p>
    <w:p w14:paraId="74E45C1E" w14:textId="77777777" w:rsidR="00D3248B" w:rsidRDefault="00D3248B" w:rsidP="00B879E6">
      <w:pPr>
        <w:spacing w:line="276" w:lineRule="auto"/>
        <w:jc w:val="thaiDistribute"/>
        <w:rPr>
          <w:rFonts w:ascii="TH SarabunPSK" w:hAnsi="TH SarabunPSK" w:cs="TH SarabunPSK"/>
        </w:rPr>
      </w:pPr>
    </w:p>
    <w:p w14:paraId="6A724658" w14:textId="77777777" w:rsidR="00B879E6" w:rsidRDefault="00B879E6" w:rsidP="00B879E6">
      <w:pPr>
        <w:spacing w:line="276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3D2628">
        <w:rPr>
          <w:rFonts w:ascii="TH SarabunPSK" w:hAnsi="TH SarabunPSK" w:cs="TH SarabunPSK"/>
          <w:b/>
          <w:bCs/>
          <w:sz w:val="36"/>
          <w:szCs w:val="36"/>
          <w:u w:val="single"/>
          <w:cs/>
        </w:rPr>
        <w:t>การรับพิจารณาโครงร่างการวิจัยแบบ</w:t>
      </w:r>
      <w:r w:rsidRPr="003D2628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>เต็มรูปแบบ</w:t>
      </w:r>
      <w:r w:rsidRPr="003D2628">
        <w:rPr>
          <w:rFonts w:ascii="TH SarabunPSK" w:hAnsi="TH SarabunPSK" w:cs="TH SarabunPSK"/>
          <w:b/>
          <w:bCs/>
          <w:sz w:val="36"/>
          <w:szCs w:val="36"/>
          <w:u w:val="single"/>
          <w:cs/>
        </w:rPr>
        <w:t xml:space="preserve"> </w:t>
      </w:r>
      <w:r w:rsidRPr="003D2628">
        <w:rPr>
          <w:rFonts w:ascii="TH SarabunPSK" w:hAnsi="TH SarabunPSK" w:cs="TH SarabunPSK"/>
          <w:b/>
          <w:bCs/>
          <w:sz w:val="36"/>
          <w:szCs w:val="36"/>
          <w:u w:val="single"/>
        </w:rPr>
        <w:t>(full board review)</w:t>
      </w:r>
      <w:r w:rsidRPr="003D2628">
        <w:rPr>
          <w:rFonts w:ascii="TH SarabunPSK" w:hAnsi="TH SarabunPSK" w:cs="TH SarabunPSK"/>
          <w:sz w:val="36"/>
          <w:szCs w:val="36"/>
        </w:rPr>
        <w:t xml:space="preserve"> </w:t>
      </w:r>
      <w:r w:rsidRPr="003D2628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  <w:r w:rsidRPr="006467B6">
        <w:rPr>
          <w:rFonts w:ascii="TH SarabunPSK" w:hAnsi="TH SarabunPSK" w:cs="TH SarabunPSK"/>
          <w:sz w:val="32"/>
          <w:szCs w:val="32"/>
          <w:cs/>
        </w:rPr>
        <w:t xml:space="preserve">มีหลักเกณฑ์ดังนี้ </w:t>
      </w:r>
      <w:r w:rsidRPr="006467B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14:paraId="3D019747" w14:textId="77777777" w:rsidR="00B879E6" w:rsidRPr="00E2154D" w:rsidRDefault="00B879E6" w:rsidP="00B879E6">
      <w:pPr>
        <w:pStyle w:val="Default"/>
        <w:tabs>
          <w:tab w:val="left" w:pos="851"/>
        </w:tabs>
        <w:spacing w:line="276" w:lineRule="auto"/>
        <w:jc w:val="thaiDistribute"/>
        <w:rPr>
          <w:rFonts w:ascii="TH SarabunPSK" w:hAnsi="TH SarabunPSK" w:cs="TH SarabunPSK"/>
          <w:color w:val="auto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โครงการวิจัยที่มี</w:t>
      </w:r>
      <w:r w:rsidRPr="00593A1D">
        <w:rPr>
          <w:rFonts w:ascii="TH SarabunPSK" w:hAnsi="TH SarabunPSK" w:cs="TH SarabunPSK"/>
          <w:color w:val="auto"/>
          <w:sz w:val="32"/>
          <w:szCs w:val="32"/>
          <w:cs/>
        </w:rPr>
        <w:t xml:space="preserve">ความเสี่ยงเกิน </w:t>
      </w:r>
      <w:r w:rsidRPr="00593A1D">
        <w:rPr>
          <w:rFonts w:ascii="TH SarabunPSK" w:hAnsi="TH SarabunPSK" w:cs="TH SarabunPSK"/>
          <w:color w:val="auto"/>
          <w:sz w:val="32"/>
          <w:szCs w:val="32"/>
        </w:rPr>
        <w:t>minimal risk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880DFA">
        <w:rPr>
          <w:rFonts w:ascii="TH SarabunPSK" w:hAnsi="TH SarabunPSK" w:cs="TH SarabunPSK" w:hint="cs"/>
          <w:color w:val="auto"/>
          <w:sz w:val="32"/>
          <w:szCs w:val="32"/>
          <w:cs/>
        </w:rPr>
        <w:t xml:space="preserve">ซึ่งหากงานวิจัยที่เป็นกลุ่มประชากรเปราะบางแต่อยู่ในระดับความเสี่ยงที่เกิน </w:t>
      </w:r>
      <w:r w:rsidRPr="00880DFA">
        <w:rPr>
          <w:rFonts w:ascii="TH SarabunPSK" w:hAnsi="TH SarabunPSK" w:cs="TH SarabunPSK"/>
          <w:color w:val="auto"/>
          <w:sz w:val="32"/>
          <w:szCs w:val="32"/>
        </w:rPr>
        <w:t>minimal risk</w:t>
      </w:r>
      <w:r w:rsidRPr="00880DFA">
        <w:rPr>
          <w:rFonts w:ascii="TH SarabunPSK" w:hAnsi="TH SarabunPSK" w:cs="TH SarabunPSK" w:hint="cs"/>
          <w:color w:val="auto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auto"/>
          <w:sz w:val="32"/>
          <w:szCs w:val="32"/>
          <w:cs/>
        </w:rPr>
        <w:t>คือ</w:t>
      </w:r>
      <w:r w:rsidRPr="00880DFA">
        <w:rPr>
          <w:rFonts w:ascii="TH SarabunPSK" w:hAnsi="TH SarabunPSK" w:cs="TH SarabunPSK" w:hint="cs"/>
          <w:color w:val="auto"/>
          <w:sz w:val="32"/>
          <w:szCs w:val="32"/>
          <w:cs/>
        </w:rPr>
        <w:t>อยู่ในระดับความเสี่ยงที่ 2-4 มีความจำเป็นที่จะต้องเข้ารับการพิจารณาแบบ</w:t>
      </w:r>
      <w:r w:rsidRPr="00880DFA">
        <w:rPr>
          <w:rFonts w:ascii="TH SarabunPSK" w:hAnsi="TH SarabunPSK" w:cs="TH SarabunPSK" w:hint="cs"/>
          <w:sz w:val="32"/>
          <w:szCs w:val="32"/>
          <w:cs/>
        </w:rPr>
        <w:t>เต็มรูปแบบ</w:t>
      </w:r>
      <w:r w:rsidRPr="00880DF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80DFA">
        <w:rPr>
          <w:rFonts w:ascii="TH SarabunPSK" w:hAnsi="TH SarabunPSK" w:cs="TH SarabunPSK"/>
          <w:sz w:val="32"/>
          <w:szCs w:val="32"/>
        </w:rPr>
        <w:t xml:space="preserve">(full board review) </w:t>
      </w:r>
      <w:r w:rsidRPr="00880DF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B7D22">
        <w:rPr>
          <w:rFonts w:ascii="TH SarabunPSK" w:hAnsi="TH SarabunPSK" w:cs="TH SarabunPSK"/>
          <w:sz w:val="32"/>
          <w:szCs w:val="32"/>
          <w:cs/>
        </w:rPr>
        <w:t>ได้แก่</w:t>
      </w:r>
    </w:p>
    <w:p w14:paraId="2B662B7B" w14:textId="499B6CBB" w:rsidR="00B879E6" w:rsidRPr="00AD1988" w:rsidRDefault="00B879E6" w:rsidP="00B879E6">
      <w:pPr>
        <w:pStyle w:val="ListParagraph"/>
        <w:numPr>
          <w:ilvl w:val="0"/>
          <w:numId w:val="27"/>
        </w:numPr>
        <w:spacing w:line="276" w:lineRule="auto"/>
        <w:ind w:left="709" w:hanging="283"/>
        <w:contextualSpacing/>
        <w:jc w:val="thaiDistribute"/>
        <w:rPr>
          <w:rFonts w:ascii="TH SarabunPSK" w:hAnsi="TH SarabunPSK" w:cs="TH SarabunPSK"/>
          <w:szCs w:val="32"/>
        </w:rPr>
      </w:pPr>
      <w:r w:rsidRPr="00DD47E2">
        <w:rPr>
          <w:rFonts w:ascii="TH SarabunPSK" w:hAnsi="TH SarabunPSK" w:cs="TH SarabunPSK" w:hint="cs"/>
          <w:szCs w:val="32"/>
          <w:u w:val="single"/>
          <w:cs/>
        </w:rPr>
        <w:t>ความเสี่ยงระดับ 2</w:t>
      </w:r>
      <w:r w:rsidRPr="00E2154D">
        <w:rPr>
          <w:rFonts w:ascii="TH SarabunPSK" w:hAnsi="TH SarabunPSK" w:cs="TH SarabunPSK" w:hint="cs"/>
          <w:szCs w:val="32"/>
          <w:cs/>
        </w:rPr>
        <w:t xml:space="preserve"> </w:t>
      </w:r>
      <w:r w:rsidRPr="00E2154D">
        <w:rPr>
          <w:rFonts w:ascii="TH SarabunPSK" w:hAnsi="TH SarabunPSK" w:cs="TH SarabunPSK"/>
          <w:szCs w:val="32"/>
          <w:cs/>
        </w:rPr>
        <w:t>มีความเสี่ยงเกินกว่าความเสี่ยงเล็กน้อย แต่มีประโยชน์ต่อตัวอาสาสมัครโดยตรง</w:t>
      </w:r>
      <w:r w:rsidRPr="00E2154D">
        <w:rPr>
          <w:rFonts w:ascii="TH SarabunPSK" w:hAnsi="TH SarabunPSK" w:cs="TH SarabunPSK"/>
          <w:szCs w:val="32"/>
        </w:rPr>
        <w:t xml:space="preserve"> (</w:t>
      </w:r>
      <w:r w:rsidRPr="00E2154D">
        <w:rPr>
          <w:rFonts w:ascii="TH SarabunPSK" w:hAnsi="TH SarabunPSK" w:cs="TH SarabunPSK"/>
          <w:color w:val="000000"/>
          <w:szCs w:val="32"/>
        </w:rPr>
        <w:t>Research involving greater than minimal risk but presenting the prospect of direct benefit to the individual subjects)</w:t>
      </w:r>
      <w:r w:rsidRPr="00E2154D">
        <w:rPr>
          <w:rFonts w:ascii="TH SarabunPSK" w:hAnsi="TH SarabunPSK" w:cs="TH SarabunPSK"/>
          <w:szCs w:val="32"/>
          <w:cs/>
        </w:rPr>
        <w:t xml:space="preserve"> </w:t>
      </w:r>
    </w:p>
    <w:p w14:paraId="099EDFCF" w14:textId="77777777" w:rsidR="00B879E6" w:rsidRDefault="00B879E6" w:rsidP="001146C6">
      <w:pPr>
        <w:pStyle w:val="ListParagraph"/>
        <w:numPr>
          <w:ilvl w:val="0"/>
          <w:numId w:val="27"/>
        </w:numPr>
        <w:spacing w:line="276" w:lineRule="auto"/>
        <w:ind w:left="709" w:hanging="283"/>
        <w:contextualSpacing/>
        <w:jc w:val="thaiDistribute"/>
        <w:rPr>
          <w:rFonts w:ascii="TH SarabunPSK" w:hAnsi="TH SarabunPSK" w:cs="TH SarabunPSK"/>
          <w:szCs w:val="32"/>
        </w:rPr>
      </w:pPr>
      <w:r w:rsidRPr="00DD47E2">
        <w:rPr>
          <w:rFonts w:ascii="TH SarabunPSK" w:hAnsi="TH SarabunPSK" w:cs="TH SarabunPSK" w:hint="cs"/>
          <w:szCs w:val="32"/>
          <w:u w:val="single"/>
          <w:cs/>
        </w:rPr>
        <w:lastRenderedPageBreak/>
        <w:t>ความเสี่ยงระดับ 3</w:t>
      </w:r>
      <w:r w:rsidRPr="00E2154D">
        <w:rPr>
          <w:rFonts w:ascii="TH SarabunPSK" w:hAnsi="TH SarabunPSK" w:cs="TH SarabunPSK" w:hint="cs"/>
          <w:szCs w:val="32"/>
          <w:cs/>
        </w:rPr>
        <w:t xml:space="preserve"> </w:t>
      </w:r>
      <w:r w:rsidRPr="00E2154D">
        <w:rPr>
          <w:rFonts w:ascii="TH SarabunPSK" w:hAnsi="TH SarabunPSK" w:cs="TH SarabunPSK"/>
          <w:szCs w:val="32"/>
          <w:cs/>
        </w:rPr>
        <w:t>มีความเสี่ยงเกินกว่าความเสี่ยงเล็กน้อย และไม่มีประโยชน์ต่อตัวอาสาสมัครโดยตรง แต่มีความเป็นไปได้ที่จะได้รับความรู้เกี่ยวกับโรคหรือสภาวะที่อาสาสมัครเป็นอยู่ (</w:t>
      </w:r>
      <w:r w:rsidRPr="00E2154D">
        <w:rPr>
          <w:rFonts w:ascii="TH SarabunPSK" w:hAnsi="TH SarabunPSK" w:cs="TH SarabunPSK"/>
          <w:color w:val="000000"/>
          <w:szCs w:val="32"/>
        </w:rPr>
        <w:t>Research involving greater than minimal risk and no prospect of direct benefit to individual subjects, but likely to yield generalizable knowledge about the subject’s disorder or condition</w:t>
      </w:r>
      <w:r w:rsidRPr="00E2154D">
        <w:rPr>
          <w:rFonts w:ascii="TH SarabunPSK" w:hAnsi="TH SarabunPSK" w:cs="TH SarabunPSK"/>
          <w:color w:val="000000"/>
          <w:szCs w:val="32"/>
          <w:cs/>
        </w:rPr>
        <w:t>)</w:t>
      </w:r>
      <w:r w:rsidRPr="00E2154D">
        <w:rPr>
          <w:rFonts w:ascii="TH SarabunPSK" w:hAnsi="TH SarabunPSK" w:cs="TH SarabunPSK"/>
          <w:szCs w:val="32"/>
          <w:cs/>
        </w:rPr>
        <w:t xml:space="preserve"> </w:t>
      </w:r>
    </w:p>
    <w:p w14:paraId="2EFCCA2D" w14:textId="77777777" w:rsidR="00B879E6" w:rsidRPr="00E2154D" w:rsidRDefault="00B879E6" w:rsidP="001146C6">
      <w:pPr>
        <w:pStyle w:val="ListParagraph"/>
        <w:numPr>
          <w:ilvl w:val="0"/>
          <w:numId w:val="27"/>
        </w:numPr>
        <w:spacing w:line="276" w:lineRule="auto"/>
        <w:ind w:left="709" w:hanging="283"/>
        <w:contextualSpacing/>
        <w:jc w:val="thaiDistribute"/>
        <w:rPr>
          <w:rFonts w:ascii="TH SarabunPSK" w:hAnsi="TH SarabunPSK" w:cs="TH SarabunPSK"/>
          <w:szCs w:val="32"/>
        </w:rPr>
      </w:pPr>
      <w:r w:rsidRPr="00DD47E2">
        <w:rPr>
          <w:rFonts w:ascii="TH SarabunPSK" w:hAnsi="TH SarabunPSK" w:cs="TH SarabunPSK" w:hint="cs"/>
          <w:szCs w:val="32"/>
          <w:u w:val="single"/>
          <w:cs/>
        </w:rPr>
        <w:t>ความเสี่ยงระดับ 4</w:t>
      </w:r>
      <w:r w:rsidRPr="00E2154D">
        <w:rPr>
          <w:rFonts w:ascii="TH SarabunPSK" w:hAnsi="TH SarabunPSK" w:cs="TH SarabunPSK" w:hint="cs"/>
          <w:szCs w:val="32"/>
          <w:cs/>
        </w:rPr>
        <w:t xml:space="preserve"> </w:t>
      </w:r>
      <w:r w:rsidRPr="00E2154D">
        <w:rPr>
          <w:rFonts w:ascii="TH SarabunPSK" w:hAnsi="TH SarabunPSK" w:cs="TH SarabunPSK"/>
          <w:szCs w:val="32"/>
          <w:cs/>
        </w:rPr>
        <w:t>มีความเสี่ยงและประโยชน์ไม่ตรงกับที่กล่าวมาแล้วทั้งสามข้อ แต่อาจมีโอกาสที่จะเข้าใจ หรือป้องกันหรือบรรเทาปัญหาร้ายแรงที่กระทบสุขภาพและความเป็นอยู่ที่ดีของอาสาสมัคร (</w:t>
      </w:r>
      <w:r w:rsidRPr="00E2154D">
        <w:rPr>
          <w:rFonts w:ascii="TH SarabunPSK" w:hAnsi="TH SarabunPSK" w:cs="TH SarabunPSK"/>
          <w:szCs w:val="32"/>
        </w:rPr>
        <w:t>Research not otherwise approvable which presents an opportunity to understand, prevent, or alleviate a serious problem affecting the health or welfare of subjects</w:t>
      </w:r>
      <w:r w:rsidRPr="00E2154D">
        <w:rPr>
          <w:rFonts w:ascii="TH SarabunPSK" w:hAnsi="TH SarabunPSK" w:cs="TH SarabunPSK"/>
          <w:szCs w:val="32"/>
          <w:cs/>
        </w:rPr>
        <w:t>)</w:t>
      </w:r>
    </w:p>
    <w:p w14:paraId="430D44D3" w14:textId="02AE7CAF" w:rsidR="00C47A56" w:rsidRPr="0071281B" w:rsidRDefault="00B879E6" w:rsidP="0071281B">
      <w:pPr>
        <w:pStyle w:val="Default"/>
        <w:numPr>
          <w:ilvl w:val="0"/>
          <w:numId w:val="26"/>
        </w:numPr>
        <w:spacing w:line="276" w:lineRule="auto"/>
        <w:jc w:val="thaiDistribute"/>
        <w:rPr>
          <w:rFonts w:ascii="TH SarabunPSK" w:hAnsi="TH SarabunPSK" w:cs="TH SarabunPSK"/>
          <w:color w:val="auto"/>
          <w:sz w:val="32"/>
          <w:szCs w:val="32"/>
        </w:rPr>
      </w:pPr>
      <w:r>
        <w:rPr>
          <w:rFonts w:ascii="TH SarabunPSK" w:hAnsi="TH SarabunPSK" w:cs="TH SarabunPSK" w:hint="cs"/>
          <w:color w:val="auto"/>
          <w:sz w:val="32"/>
          <w:szCs w:val="32"/>
          <w:cs/>
        </w:rPr>
        <w:t>โดยอาสาสมัคร</w:t>
      </w:r>
      <w:r w:rsidRPr="00A24945">
        <w:rPr>
          <w:rFonts w:ascii="TH SarabunPSK" w:hAnsi="TH SarabunPSK" w:cs="TH SarabunPSK"/>
          <w:color w:val="auto"/>
          <w:sz w:val="32"/>
          <w:szCs w:val="32"/>
          <w:cs/>
        </w:rPr>
        <w:t>กลุ่มประชากรเปราะบาง (</w:t>
      </w:r>
      <w:r w:rsidRPr="00A24945">
        <w:rPr>
          <w:rFonts w:ascii="TH SarabunPSK" w:hAnsi="TH SarabunPSK" w:cs="TH SarabunPSK"/>
          <w:color w:val="auto"/>
          <w:sz w:val="32"/>
          <w:szCs w:val="32"/>
        </w:rPr>
        <w:t>Vulnerable populations</w:t>
      </w:r>
      <w:r w:rsidRPr="00A24945">
        <w:rPr>
          <w:rFonts w:ascii="TH SarabunPSK" w:hAnsi="TH SarabunPSK" w:cs="TH SarabunPSK"/>
          <w:color w:val="auto"/>
          <w:sz w:val="32"/>
          <w:szCs w:val="32"/>
          <w:cs/>
        </w:rPr>
        <w:t>)  มีดังต่อไปนี้</w:t>
      </w:r>
    </w:p>
    <w:p w14:paraId="63EEBCC0" w14:textId="77777777" w:rsidR="00C47A56" w:rsidRDefault="00C47A56" w:rsidP="00C47A56">
      <w:pPr>
        <w:spacing w:line="216" w:lineRule="auto"/>
        <w:jc w:val="right"/>
        <w:rPr>
          <w:rFonts w:ascii="TH SarabunPSK" w:hAnsi="TH SarabunPSK" w:cs="TH SarabunPSK"/>
          <w:sz w:val="32"/>
          <w:szCs w:val="32"/>
        </w:rPr>
      </w:pPr>
    </w:p>
    <w:p w14:paraId="1CEDB1A7" w14:textId="0055EACA" w:rsidR="0071281B" w:rsidRDefault="0071281B" w:rsidP="0071281B">
      <w:pPr>
        <w:pStyle w:val="Default"/>
        <w:numPr>
          <w:ilvl w:val="0"/>
          <w:numId w:val="25"/>
        </w:numPr>
        <w:tabs>
          <w:tab w:val="left" w:pos="851"/>
        </w:tabs>
        <w:spacing w:line="276" w:lineRule="auto"/>
        <w:ind w:left="1701" w:hanging="1134"/>
        <w:jc w:val="thaiDistribute"/>
        <w:rPr>
          <w:rFonts w:ascii="TH SarabunPSK" w:hAnsi="TH SarabunPSK" w:cs="TH SarabunPSK"/>
          <w:color w:val="auto"/>
          <w:sz w:val="32"/>
          <w:szCs w:val="32"/>
        </w:rPr>
      </w:pPr>
      <w:r>
        <w:rPr>
          <w:rFonts w:ascii="TH SarabunPSK" w:hAnsi="TH SarabunPSK" w:cs="TH SarabunPSK"/>
          <w:color w:val="auto"/>
          <w:sz w:val="32"/>
          <w:szCs w:val="32"/>
          <w:cs/>
        </w:rPr>
        <w:t>การ</w:t>
      </w:r>
      <w:r w:rsidRPr="00DE2961">
        <w:rPr>
          <w:rFonts w:ascii="TH SarabunPSK" w:hAnsi="TH SarabunPSK" w:cs="TH SarabunPSK"/>
          <w:color w:val="auto"/>
          <w:sz w:val="32"/>
          <w:szCs w:val="32"/>
          <w:cs/>
        </w:rPr>
        <w:t>วิจัยในผู้ที่อ่านเขียนไม่ได้</w:t>
      </w:r>
    </w:p>
    <w:p w14:paraId="467434E8" w14:textId="642570F1" w:rsidR="00C47A56" w:rsidRPr="0071281B" w:rsidRDefault="0071281B" w:rsidP="00C47A56">
      <w:pPr>
        <w:pStyle w:val="Default"/>
        <w:numPr>
          <w:ilvl w:val="0"/>
          <w:numId w:val="25"/>
        </w:numPr>
        <w:tabs>
          <w:tab w:val="left" w:pos="851"/>
        </w:tabs>
        <w:spacing w:line="276" w:lineRule="auto"/>
        <w:ind w:left="1701" w:hanging="1134"/>
        <w:jc w:val="thaiDistribute"/>
        <w:rPr>
          <w:rFonts w:ascii="TH SarabunPSK" w:hAnsi="TH SarabunPSK" w:cs="TH SarabunPSK"/>
          <w:color w:val="auto"/>
          <w:sz w:val="32"/>
          <w:szCs w:val="32"/>
        </w:rPr>
      </w:pPr>
      <w:r>
        <w:rPr>
          <w:rFonts w:ascii="TH SarabunPSK" w:hAnsi="TH SarabunPSK" w:cs="TH SarabunPSK"/>
          <w:color w:val="auto"/>
          <w:sz w:val="32"/>
          <w:szCs w:val="32"/>
          <w:cs/>
        </w:rPr>
        <w:t>ทารก</w:t>
      </w:r>
      <w:r>
        <w:rPr>
          <w:rFonts w:ascii="TH SarabunPSK" w:hAnsi="TH SarabunPSK" w:cs="TH SarabunPSK"/>
          <w:color w:val="auto"/>
          <w:sz w:val="32"/>
          <w:szCs w:val="32"/>
        </w:rPr>
        <w:t xml:space="preserve">, </w:t>
      </w:r>
      <w:r>
        <w:rPr>
          <w:rFonts w:ascii="TH SarabunPSK" w:hAnsi="TH SarabunPSK" w:cs="TH SarabunPSK"/>
          <w:color w:val="auto"/>
          <w:sz w:val="32"/>
          <w:szCs w:val="32"/>
          <w:cs/>
        </w:rPr>
        <w:t>เด็ก</w:t>
      </w:r>
      <w:r>
        <w:rPr>
          <w:rFonts w:ascii="TH SarabunPSK" w:hAnsi="TH SarabunPSK" w:cs="TH SarabunPSK"/>
          <w:color w:val="auto"/>
          <w:sz w:val="32"/>
          <w:szCs w:val="32"/>
        </w:rPr>
        <w:t xml:space="preserve">, </w:t>
      </w:r>
      <w:r>
        <w:rPr>
          <w:rFonts w:ascii="TH SarabunPSK" w:hAnsi="TH SarabunPSK" w:cs="TH SarabunPSK"/>
          <w:color w:val="auto"/>
          <w:sz w:val="32"/>
          <w:szCs w:val="32"/>
          <w:cs/>
        </w:rPr>
        <w:t>ผู้สูงอายุ ซึ่งไม่สามารถให้ความยินยอมได้ด้วยตนเอง</w:t>
      </w:r>
    </w:p>
    <w:p w14:paraId="32DEEBD7" w14:textId="3806B696" w:rsidR="00B879E6" w:rsidRPr="00911F2A" w:rsidRDefault="00C47A56" w:rsidP="00C47A56">
      <w:pPr>
        <w:pStyle w:val="Default"/>
        <w:tabs>
          <w:tab w:val="left" w:pos="851"/>
        </w:tabs>
        <w:spacing w:line="276" w:lineRule="auto"/>
        <w:ind w:left="567"/>
        <w:jc w:val="thaiDistribute"/>
        <w:rPr>
          <w:rFonts w:ascii="TH SarabunPSK" w:hAnsi="TH SarabunPSK" w:cs="TH SarabunPSK"/>
          <w:color w:val="auto"/>
          <w:sz w:val="32"/>
          <w:szCs w:val="32"/>
        </w:rPr>
      </w:pPr>
      <w:r>
        <w:rPr>
          <w:rFonts w:ascii="TH SarabunPSK" w:hAnsi="TH SarabunPSK" w:cs="TH SarabunPSK" w:hint="cs"/>
          <w:color w:val="auto"/>
          <w:sz w:val="32"/>
          <w:szCs w:val="32"/>
          <w:cs/>
        </w:rPr>
        <w:t xml:space="preserve">- </w:t>
      </w:r>
      <w:r w:rsidR="008D193F">
        <w:rPr>
          <w:rFonts w:ascii="TH SarabunPSK" w:hAnsi="TH SarabunPSK" w:cs="TH SarabunPSK" w:hint="cs"/>
          <w:color w:val="auto"/>
          <w:sz w:val="32"/>
          <w:szCs w:val="32"/>
          <w:cs/>
        </w:rPr>
        <w:t xml:space="preserve">  </w:t>
      </w:r>
      <w:bookmarkStart w:id="1" w:name="_GoBack"/>
      <w:bookmarkEnd w:id="1"/>
      <w:r w:rsidR="00B879E6" w:rsidRPr="0052784B">
        <w:rPr>
          <w:rFonts w:ascii="TH SarabunPSK" w:hAnsi="TH SarabunPSK" w:cs="TH SarabunPSK"/>
          <w:color w:val="auto"/>
          <w:sz w:val="32"/>
          <w:szCs w:val="32"/>
          <w:cs/>
        </w:rPr>
        <w:t>การวิจัยในผู้ป่วยที่เป็นโรคเรื้อรังขั้นรุนแรง</w:t>
      </w:r>
      <w:r w:rsidR="00B879E6" w:rsidRPr="0052784B">
        <w:rPr>
          <w:rFonts w:ascii="TH SarabunPSK" w:hAnsi="TH SarabunPSK" w:cs="TH SarabunPSK" w:hint="cs"/>
          <w:color w:val="auto"/>
          <w:sz w:val="32"/>
          <w:szCs w:val="32"/>
          <w:cs/>
        </w:rPr>
        <w:t>ที่ส่งผลกระทบทางด้านร่างกาย,จิตใจ,อารมณ์,สังคม</w:t>
      </w:r>
    </w:p>
    <w:p w14:paraId="64173789" w14:textId="7C80A3A5" w:rsidR="00B879E6" w:rsidRPr="0052784B" w:rsidRDefault="00B879E6" w:rsidP="00C47A56">
      <w:pPr>
        <w:pStyle w:val="Default"/>
        <w:tabs>
          <w:tab w:val="left" w:pos="851"/>
        </w:tabs>
        <w:spacing w:line="276" w:lineRule="auto"/>
        <w:ind w:left="1701" w:hanging="1134"/>
        <w:jc w:val="thaiDistribute"/>
        <w:rPr>
          <w:rFonts w:ascii="TH SarabunPSK" w:hAnsi="TH SarabunPSK" w:cs="TH SarabunPSK"/>
          <w:color w:val="auto"/>
          <w:sz w:val="32"/>
          <w:szCs w:val="32"/>
        </w:rPr>
      </w:pPr>
      <w:r>
        <w:rPr>
          <w:rFonts w:ascii="TH SarabunPSK" w:hAnsi="TH SarabunPSK" w:cs="TH SarabunPSK" w:hint="cs"/>
          <w:color w:val="auto"/>
          <w:sz w:val="32"/>
          <w:szCs w:val="32"/>
          <w:cs/>
        </w:rPr>
        <w:tab/>
      </w:r>
      <w:r w:rsidRPr="0052784B">
        <w:rPr>
          <w:rFonts w:ascii="TH SarabunPSK" w:hAnsi="TH SarabunPSK" w:cs="TH SarabunPSK" w:hint="cs"/>
          <w:color w:val="auto"/>
          <w:sz w:val="32"/>
          <w:szCs w:val="32"/>
          <w:cs/>
        </w:rPr>
        <w:t>และจิตวิญญาณ</w:t>
      </w:r>
      <w:r w:rsidRPr="0052784B">
        <w:rPr>
          <w:rFonts w:ascii="TH SarabunPSK" w:hAnsi="TH SarabunPSK" w:cs="TH SarabunPSK"/>
          <w:color w:val="auto"/>
          <w:sz w:val="32"/>
          <w:szCs w:val="32"/>
          <w:cs/>
        </w:rPr>
        <w:t xml:space="preserve"> เช่น โรคเอดส์ โรคมะเร็ง เป็นต้น</w:t>
      </w:r>
    </w:p>
    <w:p w14:paraId="69BA6C44" w14:textId="77777777" w:rsidR="00B879E6" w:rsidRPr="00DE2961" w:rsidRDefault="00B879E6" w:rsidP="001146C6">
      <w:pPr>
        <w:pStyle w:val="Default"/>
        <w:numPr>
          <w:ilvl w:val="0"/>
          <w:numId w:val="25"/>
        </w:numPr>
        <w:tabs>
          <w:tab w:val="left" w:pos="851"/>
        </w:tabs>
        <w:spacing w:line="276" w:lineRule="auto"/>
        <w:ind w:left="1701" w:hanging="1134"/>
        <w:jc w:val="thaiDistribute"/>
        <w:rPr>
          <w:rFonts w:ascii="TH SarabunPSK" w:hAnsi="TH SarabunPSK" w:cs="TH SarabunPSK"/>
          <w:color w:val="auto"/>
          <w:sz w:val="32"/>
          <w:szCs w:val="32"/>
        </w:rPr>
      </w:pPr>
      <w:r w:rsidRPr="00DE2961">
        <w:rPr>
          <w:rFonts w:ascii="TH SarabunPSK" w:hAnsi="TH SarabunPSK" w:cs="TH SarabunPSK"/>
          <w:color w:val="auto"/>
          <w:sz w:val="32"/>
          <w:szCs w:val="32"/>
          <w:cs/>
        </w:rPr>
        <w:t>การวิจัยในผู้ป่วยวิกฤต</w:t>
      </w:r>
      <w:r>
        <w:rPr>
          <w:rFonts w:ascii="TH SarabunPSK" w:hAnsi="TH SarabunPSK" w:cs="TH SarabunPSK"/>
          <w:color w:val="auto"/>
          <w:sz w:val="32"/>
          <w:szCs w:val="32"/>
        </w:rPr>
        <w:t>/</w:t>
      </w:r>
      <w:r>
        <w:rPr>
          <w:rFonts w:ascii="TH SarabunPSK" w:hAnsi="TH SarabunPSK" w:cs="TH SarabunPSK" w:hint="cs"/>
          <w:color w:val="auto"/>
          <w:sz w:val="32"/>
          <w:szCs w:val="32"/>
          <w:cs/>
        </w:rPr>
        <w:t>ภาวะฉุกเฉิน</w:t>
      </w:r>
    </w:p>
    <w:p w14:paraId="2FD86351" w14:textId="77777777" w:rsidR="00B879E6" w:rsidRPr="00F90D6F" w:rsidRDefault="00B879E6" w:rsidP="001146C6">
      <w:pPr>
        <w:pStyle w:val="Default"/>
        <w:numPr>
          <w:ilvl w:val="0"/>
          <w:numId w:val="25"/>
        </w:numPr>
        <w:tabs>
          <w:tab w:val="left" w:pos="851"/>
        </w:tabs>
        <w:spacing w:line="276" w:lineRule="auto"/>
        <w:ind w:left="1701" w:hanging="1134"/>
        <w:jc w:val="thaiDistribute"/>
        <w:rPr>
          <w:rFonts w:ascii="TH SarabunPSK" w:hAnsi="TH SarabunPSK" w:cs="TH SarabunPSK"/>
          <w:color w:val="auto"/>
          <w:sz w:val="32"/>
          <w:szCs w:val="32"/>
          <w:cs/>
        </w:rPr>
      </w:pPr>
      <w:r w:rsidRPr="00DE2961">
        <w:rPr>
          <w:rFonts w:ascii="TH SarabunPSK" w:hAnsi="TH SarabunPSK" w:cs="TH SarabunPSK"/>
          <w:color w:val="auto"/>
          <w:sz w:val="32"/>
          <w:szCs w:val="32"/>
          <w:cs/>
        </w:rPr>
        <w:t>การวิจัยในผู้ป่วยด้วยโรคที่สังคมไม่ยอมรับ เช่น โรคเรื้อน โรคติดต่อทางเพศสัมพันธ์</w:t>
      </w:r>
    </w:p>
    <w:p w14:paraId="1B66E282" w14:textId="77777777" w:rsidR="00B879E6" w:rsidRPr="00C677BE" w:rsidRDefault="00B879E6" w:rsidP="001146C6">
      <w:pPr>
        <w:pStyle w:val="Default"/>
        <w:numPr>
          <w:ilvl w:val="0"/>
          <w:numId w:val="25"/>
        </w:numPr>
        <w:tabs>
          <w:tab w:val="left" w:pos="851"/>
        </w:tabs>
        <w:spacing w:line="276" w:lineRule="auto"/>
        <w:ind w:left="1701" w:hanging="1134"/>
        <w:jc w:val="thaiDistribute"/>
        <w:rPr>
          <w:rFonts w:ascii="TH SarabunPSK" w:hAnsi="TH SarabunPSK" w:cs="TH SarabunPSK"/>
          <w:color w:val="auto"/>
          <w:spacing w:val="-10"/>
          <w:sz w:val="32"/>
          <w:szCs w:val="32"/>
        </w:rPr>
      </w:pPr>
      <w:r w:rsidRPr="00C677BE">
        <w:rPr>
          <w:rFonts w:ascii="TH SarabunPSK" w:hAnsi="TH SarabunPSK" w:cs="TH SarabunPSK"/>
          <w:color w:val="auto"/>
          <w:spacing w:val="-10"/>
          <w:sz w:val="32"/>
          <w:szCs w:val="32"/>
          <w:cs/>
        </w:rPr>
        <w:t>การวิจัยในผู้ที่</w:t>
      </w:r>
      <w:r>
        <w:rPr>
          <w:rFonts w:ascii="TH SarabunPSK" w:hAnsi="TH SarabunPSK" w:cs="TH SarabunPSK"/>
          <w:color w:val="auto"/>
          <w:spacing w:val="-10"/>
          <w:sz w:val="32"/>
          <w:szCs w:val="32"/>
          <w:cs/>
        </w:rPr>
        <w:t>มีความบกพร่องในการตัดสินใจ เช่น</w:t>
      </w:r>
      <w:r w:rsidRPr="00C677BE">
        <w:rPr>
          <w:rFonts w:ascii="TH SarabunPSK" w:hAnsi="TH SarabunPSK" w:cs="TH SarabunPSK"/>
          <w:color w:val="auto"/>
          <w:spacing w:val="-10"/>
          <w:sz w:val="32"/>
          <w:szCs w:val="32"/>
          <w:cs/>
        </w:rPr>
        <w:t>ผู้ที่</w:t>
      </w:r>
      <w:r>
        <w:rPr>
          <w:rFonts w:ascii="TH SarabunPSK" w:hAnsi="TH SarabunPSK" w:cs="TH SarabunPSK"/>
          <w:color w:val="auto"/>
          <w:spacing w:val="-10"/>
          <w:sz w:val="32"/>
          <w:szCs w:val="32"/>
          <w:cs/>
        </w:rPr>
        <w:t>มีความบกพร่องทางจิตหรือสติปัญญาหรือความทร</w:t>
      </w:r>
      <w:r>
        <w:rPr>
          <w:rFonts w:ascii="TH SarabunPSK" w:hAnsi="TH SarabunPSK" w:cs="TH SarabunPSK" w:hint="cs"/>
          <w:color w:val="auto"/>
          <w:spacing w:val="-10"/>
          <w:sz w:val="32"/>
          <w:szCs w:val="32"/>
          <w:cs/>
        </w:rPr>
        <w:t>ง</w:t>
      </w:r>
      <w:r w:rsidRPr="00C677BE">
        <w:rPr>
          <w:rFonts w:ascii="TH SarabunPSK" w:hAnsi="TH SarabunPSK" w:cs="TH SarabunPSK"/>
          <w:color w:val="auto"/>
          <w:spacing w:val="-10"/>
          <w:sz w:val="32"/>
          <w:szCs w:val="32"/>
          <w:cs/>
        </w:rPr>
        <w:t xml:space="preserve">จำ </w:t>
      </w:r>
    </w:p>
    <w:p w14:paraId="550C6506" w14:textId="77777777" w:rsidR="00B879E6" w:rsidRPr="00DE2961" w:rsidRDefault="00B879E6" w:rsidP="001146C6">
      <w:pPr>
        <w:pStyle w:val="Default"/>
        <w:numPr>
          <w:ilvl w:val="0"/>
          <w:numId w:val="25"/>
        </w:numPr>
        <w:tabs>
          <w:tab w:val="left" w:pos="851"/>
        </w:tabs>
        <w:spacing w:line="276" w:lineRule="auto"/>
        <w:ind w:left="1701" w:hanging="1134"/>
        <w:jc w:val="thaiDistribute"/>
        <w:rPr>
          <w:rFonts w:ascii="TH SarabunPSK" w:hAnsi="TH SarabunPSK" w:cs="TH SarabunPSK"/>
          <w:color w:val="auto"/>
          <w:sz w:val="32"/>
          <w:szCs w:val="32"/>
        </w:rPr>
      </w:pPr>
      <w:r w:rsidRPr="00DE2961">
        <w:rPr>
          <w:rFonts w:ascii="TH SarabunPSK" w:hAnsi="TH SarabunPSK" w:cs="TH SarabunPSK"/>
          <w:color w:val="auto"/>
          <w:sz w:val="32"/>
          <w:szCs w:val="32"/>
          <w:cs/>
        </w:rPr>
        <w:t>การวิจัยในชนกลุ่มน้อยหรือประชาชนชายขอบ กลุ่มผู้ลี้ภัย</w:t>
      </w:r>
    </w:p>
    <w:p w14:paraId="578C822D" w14:textId="77777777" w:rsidR="00B879E6" w:rsidRPr="00DE2961" w:rsidRDefault="00B879E6" w:rsidP="001146C6">
      <w:pPr>
        <w:pStyle w:val="Default"/>
        <w:numPr>
          <w:ilvl w:val="0"/>
          <w:numId w:val="25"/>
        </w:numPr>
        <w:tabs>
          <w:tab w:val="left" w:pos="851"/>
        </w:tabs>
        <w:spacing w:line="276" w:lineRule="auto"/>
        <w:ind w:left="1701" w:hanging="1134"/>
        <w:jc w:val="thaiDistribute"/>
        <w:rPr>
          <w:rFonts w:ascii="TH SarabunPSK" w:hAnsi="TH SarabunPSK" w:cs="TH SarabunPSK"/>
          <w:color w:val="auto"/>
          <w:sz w:val="32"/>
          <w:szCs w:val="32"/>
        </w:rPr>
      </w:pPr>
      <w:r w:rsidRPr="00DE2961">
        <w:rPr>
          <w:rFonts w:ascii="TH SarabunPSK" w:hAnsi="TH SarabunPSK" w:cs="TH SarabunPSK"/>
          <w:color w:val="auto"/>
          <w:sz w:val="32"/>
          <w:szCs w:val="32"/>
          <w:cs/>
        </w:rPr>
        <w:t>การวิจัยในผู้สูงอายุหรือเด็กที่อยู่ในสถานสงเคราะห์</w:t>
      </w:r>
    </w:p>
    <w:p w14:paraId="446AE0DF" w14:textId="77777777" w:rsidR="00B879E6" w:rsidRPr="00DE2961" w:rsidRDefault="00B879E6" w:rsidP="001146C6">
      <w:pPr>
        <w:pStyle w:val="Default"/>
        <w:numPr>
          <w:ilvl w:val="0"/>
          <w:numId w:val="25"/>
        </w:numPr>
        <w:tabs>
          <w:tab w:val="left" w:pos="851"/>
        </w:tabs>
        <w:spacing w:line="276" w:lineRule="auto"/>
        <w:ind w:left="1701" w:hanging="1134"/>
        <w:jc w:val="thaiDistribute"/>
        <w:rPr>
          <w:rFonts w:ascii="TH SarabunPSK" w:hAnsi="TH SarabunPSK" w:cs="TH SarabunPSK"/>
          <w:color w:val="auto"/>
          <w:sz w:val="32"/>
          <w:szCs w:val="32"/>
        </w:rPr>
      </w:pPr>
      <w:r w:rsidRPr="00DE2961">
        <w:rPr>
          <w:rFonts w:ascii="TH SarabunPSK" w:hAnsi="TH SarabunPSK" w:cs="TH SarabunPSK"/>
          <w:color w:val="auto"/>
          <w:sz w:val="32"/>
          <w:szCs w:val="32"/>
          <w:cs/>
        </w:rPr>
        <w:t>การวิจัยในกลุ่มคนไร้ที่อยู่</w:t>
      </w:r>
    </w:p>
    <w:p w14:paraId="5341B3C3" w14:textId="77777777" w:rsidR="00B879E6" w:rsidRDefault="00B879E6" w:rsidP="001146C6">
      <w:pPr>
        <w:pStyle w:val="Default"/>
        <w:numPr>
          <w:ilvl w:val="0"/>
          <w:numId w:val="25"/>
        </w:numPr>
        <w:tabs>
          <w:tab w:val="left" w:pos="851"/>
        </w:tabs>
        <w:spacing w:line="276" w:lineRule="auto"/>
        <w:ind w:left="1701" w:hanging="1134"/>
        <w:jc w:val="thaiDistribute"/>
        <w:rPr>
          <w:rFonts w:ascii="TH SarabunPSK" w:hAnsi="TH SarabunPSK" w:cs="TH SarabunPSK"/>
          <w:color w:val="auto"/>
          <w:sz w:val="32"/>
          <w:szCs w:val="32"/>
        </w:rPr>
      </w:pPr>
      <w:r w:rsidRPr="00DE2961">
        <w:rPr>
          <w:rFonts w:ascii="TH SarabunPSK" w:hAnsi="TH SarabunPSK" w:cs="TH SarabunPSK"/>
          <w:color w:val="auto"/>
          <w:sz w:val="32"/>
          <w:szCs w:val="32"/>
          <w:cs/>
        </w:rPr>
        <w:t>การวิจัยในหญิงตั้งครรภ์</w:t>
      </w:r>
      <w:r>
        <w:rPr>
          <w:rFonts w:ascii="TH SarabunPSK" w:hAnsi="TH SarabunPSK" w:cs="TH SarabunPSK" w:hint="cs"/>
          <w:color w:val="auto"/>
          <w:sz w:val="32"/>
          <w:szCs w:val="32"/>
          <w:cs/>
        </w:rPr>
        <w:t>ที่ส่งผลต่อหญิงตั้งครรภ์และทารกในครรภ์ ทางด้านร่างกาย,จิตใจ,อารมณ์</w:t>
      </w:r>
      <w:r>
        <w:rPr>
          <w:rFonts w:ascii="TH SarabunPSK" w:hAnsi="TH SarabunPSK" w:cs="TH SarabunPSK"/>
          <w:color w:val="auto"/>
          <w:sz w:val="32"/>
          <w:szCs w:val="32"/>
        </w:rPr>
        <w:t>,</w:t>
      </w:r>
    </w:p>
    <w:p w14:paraId="1A9A1722" w14:textId="77777777" w:rsidR="00B879E6" w:rsidRPr="00DE2961" w:rsidRDefault="00B879E6" w:rsidP="00B879E6">
      <w:pPr>
        <w:pStyle w:val="Default"/>
        <w:tabs>
          <w:tab w:val="left" w:pos="851"/>
        </w:tabs>
        <w:spacing w:line="276" w:lineRule="auto"/>
        <w:ind w:left="567"/>
        <w:jc w:val="thaiDistribute"/>
        <w:rPr>
          <w:rFonts w:ascii="TH SarabunPSK" w:hAnsi="TH SarabunPSK" w:cs="TH SarabunPSK"/>
          <w:color w:val="auto"/>
          <w:sz w:val="32"/>
          <w:szCs w:val="32"/>
        </w:rPr>
      </w:pPr>
      <w:r>
        <w:rPr>
          <w:rFonts w:ascii="TH SarabunPSK" w:hAnsi="TH SarabunPSK" w:cs="TH SarabunPSK"/>
          <w:color w:val="auto"/>
          <w:sz w:val="32"/>
          <w:szCs w:val="32"/>
        </w:rPr>
        <w:tab/>
      </w:r>
      <w:r>
        <w:rPr>
          <w:rFonts w:ascii="TH SarabunPSK" w:hAnsi="TH SarabunPSK" w:cs="TH SarabunPSK" w:hint="cs"/>
          <w:color w:val="auto"/>
          <w:sz w:val="32"/>
          <w:szCs w:val="32"/>
          <w:cs/>
        </w:rPr>
        <w:t>,สังคม และจิตวิญญาณ</w:t>
      </w:r>
    </w:p>
    <w:p w14:paraId="24763E48" w14:textId="77777777" w:rsidR="00B879E6" w:rsidRPr="00DE2961" w:rsidRDefault="00B879E6" w:rsidP="001146C6">
      <w:pPr>
        <w:pStyle w:val="Default"/>
        <w:numPr>
          <w:ilvl w:val="0"/>
          <w:numId w:val="25"/>
        </w:numPr>
        <w:tabs>
          <w:tab w:val="left" w:pos="851"/>
        </w:tabs>
        <w:spacing w:line="276" w:lineRule="auto"/>
        <w:ind w:left="1701" w:hanging="1134"/>
        <w:jc w:val="thaiDistribute"/>
        <w:rPr>
          <w:rFonts w:ascii="TH SarabunPSK" w:hAnsi="TH SarabunPSK" w:cs="TH SarabunPSK"/>
          <w:color w:val="auto"/>
          <w:sz w:val="32"/>
          <w:szCs w:val="32"/>
          <w:cs/>
        </w:rPr>
      </w:pPr>
      <w:r w:rsidRPr="00DE2961">
        <w:rPr>
          <w:rFonts w:ascii="TH SarabunPSK" w:hAnsi="TH SarabunPSK" w:cs="TH SarabunPSK"/>
          <w:color w:val="auto"/>
          <w:sz w:val="32"/>
          <w:szCs w:val="32"/>
          <w:cs/>
        </w:rPr>
        <w:t>การวิจัยในนักโทษหรือผู้ต้องขังหรือผู้เยาว์ที่อยู่ในสถานพินิจ</w:t>
      </w:r>
    </w:p>
    <w:p w14:paraId="67401C35" w14:textId="77777777" w:rsidR="00B879E6" w:rsidRPr="00DE2961" w:rsidRDefault="00B879E6" w:rsidP="001146C6">
      <w:pPr>
        <w:pStyle w:val="Default"/>
        <w:numPr>
          <w:ilvl w:val="0"/>
          <w:numId w:val="25"/>
        </w:numPr>
        <w:tabs>
          <w:tab w:val="left" w:pos="851"/>
        </w:tabs>
        <w:spacing w:line="276" w:lineRule="auto"/>
        <w:ind w:left="1701" w:hanging="1134"/>
        <w:jc w:val="thaiDistribute"/>
        <w:rPr>
          <w:rFonts w:ascii="TH SarabunPSK" w:hAnsi="TH SarabunPSK" w:cs="TH SarabunPSK"/>
          <w:color w:val="auto"/>
          <w:sz w:val="32"/>
          <w:szCs w:val="32"/>
        </w:rPr>
      </w:pPr>
      <w:r w:rsidRPr="00DE2961">
        <w:rPr>
          <w:rFonts w:ascii="TH SarabunPSK" w:hAnsi="TH SarabunPSK" w:cs="TH SarabunPSK"/>
          <w:color w:val="auto"/>
          <w:sz w:val="32"/>
          <w:szCs w:val="32"/>
          <w:cs/>
        </w:rPr>
        <w:t>การวิจัยในผู้เสพหรือผู้ขายยาเสพติด</w:t>
      </w:r>
    </w:p>
    <w:p w14:paraId="2187051B" w14:textId="77777777" w:rsidR="00B879E6" w:rsidRDefault="00B879E6" w:rsidP="001146C6">
      <w:pPr>
        <w:pStyle w:val="Default"/>
        <w:numPr>
          <w:ilvl w:val="0"/>
          <w:numId w:val="25"/>
        </w:numPr>
        <w:tabs>
          <w:tab w:val="left" w:pos="851"/>
        </w:tabs>
        <w:spacing w:line="276" w:lineRule="auto"/>
        <w:ind w:left="1701" w:hanging="1134"/>
        <w:jc w:val="thaiDistribute"/>
        <w:rPr>
          <w:rFonts w:ascii="TH SarabunPSK" w:hAnsi="TH SarabunPSK" w:cs="TH SarabunPSK"/>
          <w:color w:val="auto"/>
          <w:sz w:val="32"/>
          <w:szCs w:val="32"/>
        </w:rPr>
      </w:pPr>
      <w:r w:rsidRPr="00DE2961">
        <w:rPr>
          <w:rFonts w:ascii="TH SarabunPSK" w:hAnsi="TH SarabunPSK" w:cs="TH SarabunPSK"/>
          <w:color w:val="auto"/>
          <w:sz w:val="32"/>
          <w:szCs w:val="32"/>
          <w:cs/>
        </w:rPr>
        <w:t xml:space="preserve">การวิจัยในเรื่องที่อ่อนไหว </w:t>
      </w:r>
      <w:r w:rsidRPr="00DE2961">
        <w:rPr>
          <w:rFonts w:ascii="TH SarabunPSK" w:hAnsi="TH SarabunPSK" w:cs="TH SarabunPSK"/>
          <w:color w:val="auto"/>
          <w:sz w:val="32"/>
          <w:szCs w:val="32"/>
        </w:rPr>
        <w:t>(sensitive issues)</w:t>
      </w:r>
      <w:r w:rsidRPr="00DE2961">
        <w:rPr>
          <w:rFonts w:ascii="TH SarabunPSK" w:hAnsi="TH SarabunPSK" w:cs="TH SarabunPSK"/>
          <w:color w:val="auto"/>
          <w:sz w:val="32"/>
          <w:szCs w:val="32"/>
          <w:cs/>
        </w:rPr>
        <w:t xml:space="preserve"> ต่อครอบครัว ชุมชน สังคม หรือด้านกฎหมาย</w:t>
      </w:r>
    </w:p>
    <w:p w14:paraId="0265067A" w14:textId="0B2B4078" w:rsidR="00B879E6" w:rsidRPr="00D3248B" w:rsidRDefault="00B879E6" w:rsidP="001B286A">
      <w:pPr>
        <w:pStyle w:val="Default"/>
        <w:numPr>
          <w:ilvl w:val="0"/>
          <w:numId w:val="25"/>
        </w:numPr>
        <w:tabs>
          <w:tab w:val="left" w:pos="851"/>
        </w:tabs>
        <w:spacing w:line="276" w:lineRule="auto"/>
        <w:ind w:left="1701" w:hanging="1134"/>
        <w:jc w:val="thaiDistribute"/>
        <w:rPr>
          <w:rFonts w:ascii="TH SarabunPSK" w:hAnsi="TH SarabunPSK" w:cs="TH SarabunPSK"/>
          <w:color w:val="auto"/>
          <w:sz w:val="32"/>
          <w:szCs w:val="32"/>
        </w:rPr>
      </w:pPr>
      <w:r w:rsidRPr="00880DFA">
        <w:rPr>
          <w:rFonts w:ascii="TH SarabunPSK" w:hAnsi="TH SarabunPSK" w:cs="TH SarabunPSK" w:hint="cs"/>
          <w:color w:val="auto"/>
          <w:sz w:val="32"/>
          <w:szCs w:val="32"/>
          <w:cs/>
        </w:rPr>
        <w:t>นักเรียน/นักศึกษาและผู้ใต้บังคับบัญชา</w:t>
      </w:r>
      <w:r w:rsidRPr="00880DFA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</w:p>
    <w:sectPr w:rsidR="00B879E6" w:rsidRPr="00D3248B" w:rsidSect="00D3248B">
      <w:headerReference w:type="default" r:id="rId8"/>
      <w:footerReference w:type="even" r:id="rId9"/>
      <w:footerReference w:type="default" r:id="rId10"/>
      <w:headerReference w:type="first" r:id="rId11"/>
      <w:pgSz w:w="11907" w:h="16839" w:code="9"/>
      <w:pgMar w:top="1134" w:right="1140" w:bottom="851" w:left="1140" w:header="0" w:footer="187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6D7ADE" w14:textId="77777777" w:rsidR="006D34CF" w:rsidRDefault="006D34CF">
      <w:r>
        <w:separator/>
      </w:r>
    </w:p>
  </w:endnote>
  <w:endnote w:type="continuationSeparator" w:id="0">
    <w:p w14:paraId="54F3C1BD" w14:textId="77777777" w:rsidR="006D34CF" w:rsidRDefault="006D3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C7008E" w14:textId="77777777" w:rsidR="009D32A2" w:rsidRDefault="009D32A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F6D350E" w14:textId="77777777" w:rsidR="009D32A2" w:rsidRDefault="009D32A2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9783AF" w14:textId="77777777" w:rsidR="009D32A2" w:rsidRPr="00BA732B" w:rsidRDefault="009D32A2" w:rsidP="006532D5">
    <w:pPr>
      <w:pStyle w:val="Footer"/>
      <w:spacing w:line="240" w:lineRule="exact"/>
      <w:jc w:val="center"/>
      <w:rPr>
        <w:rFonts w:ascii="Angsana New" w:hAnsi="Angsana New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16830B" w14:textId="77777777" w:rsidR="006D34CF" w:rsidRDefault="006D34CF">
      <w:r>
        <w:separator/>
      </w:r>
    </w:p>
  </w:footnote>
  <w:footnote w:type="continuationSeparator" w:id="0">
    <w:p w14:paraId="43FA4C17" w14:textId="77777777" w:rsidR="006D34CF" w:rsidRDefault="006D34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FAB778" w14:textId="77777777" w:rsidR="009D32A2" w:rsidRDefault="009D32A2" w:rsidP="006532D5">
    <w:pPr>
      <w:pStyle w:val="Footer"/>
      <w:tabs>
        <w:tab w:val="clear" w:pos="8306"/>
      </w:tabs>
      <w:spacing w:line="240" w:lineRule="exact"/>
      <w:ind w:right="-22"/>
      <w:jc w:val="center"/>
      <w:rPr>
        <w:rFonts w:ascii="Angsana New" w:hAnsi="Angsana New"/>
        <w:b/>
        <w:bCs/>
        <w:color w:val="808080"/>
      </w:rPr>
    </w:pPr>
  </w:p>
  <w:p w14:paraId="445D1E61" w14:textId="77777777" w:rsidR="009D32A2" w:rsidRPr="00675046" w:rsidRDefault="009D32A2" w:rsidP="006532D5">
    <w:pPr>
      <w:pStyle w:val="Footer"/>
      <w:tabs>
        <w:tab w:val="clear" w:pos="8306"/>
      </w:tabs>
      <w:spacing w:line="240" w:lineRule="exact"/>
      <w:ind w:right="-22"/>
      <w:jc w:val="center"/>
      <w:rPr>
        <w:rFonts w:ascii="Angsana New" w:hAnsi="Angsana New"/>
        <w:b/>
        <w:bCs/>
        <w:color w:val="808080"/>
      </w:rPr>
    </w:pPr>
  </w:p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605"/>
      <w:gridCol w:w="5479"/>
      <w:gridCol w:w="2533"/>
    </w:tblGrid>
    <w:tr w:rsidR="009D32A2" w:rsidRPr="00762F8A" w14:paraId="1E6C5A57" w14:textId="77777777" w:rsidTr="00EE7B4D">
      <w:trPr>
        <w:cantSplit/>
        <w:trHeight w:val="790"/>
      </w:trPr>
      <w:tc>
        <w:tcPr>
          <w:tcW w:w="834" w:type="pct"/>
          <w:vMerge w:val="restart"/>
          <w:vAlign w:val="center"/>
        </w:tcPr>
        <w:p w14:paraId="43635A63" w14:textId="7B415BC6" w:rsidR="009D32A2" w:rsidRPr="00762F8A" w:rsidRDefault="00367FD4" w:rsidP="003F3FB7">
          <w:pPr>
            <w:autoSpaceDE w:val="0"/>
            <w:autoSpaceDN w:val="0"/>
            <w:adjustRightInd w:val="0"/>
            <w:spacing w:line="204" w:lineRule="auto"/>
            <w:jc w:val="center"/>
            <w:rPr>
              <w:rFonts w:ascii="TH SarabunPSK" w:hAnsi="TH SarabunPSK" w:cs="TH SarabunPSK"/>
              <w:b/>
              <w:bCs/>
              <w:color w:val="FF0000"/>
              <w:sz w:val="32"/>
              <w:szCs w:val="32"/>
            </w:rPr>
          </w:pPr>
          <w:r w:rsidRPr="00367FD4">
            <w:rPr>
              <w:rFonts w:ascii="TH SarabunPSK" w:hAnsi="TH SarabunPSK" w:cs="TH SarabunPSK"/>
              <w:b/>
              <w:bCs/>
              <w:noProof/>
              <w:color w:val="FF0000"/>
              <w:sz w:val="32"/>
              <w:szCs w:val="32"/>
            </w:rPr>
            <w:drawing>
              <wp:inline distT="0" distB="0" distL="0" distR="0" wp14:anchorId="725E4109" wp14:editId="7B965F71">
                <wp:extent cx="882595" cy="882595"/>
                <wp:effectExtent l="0" t="0" r="0" b="0"/>
                <wp:docPr id="2" name="รูปภาพ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5791" cy="8857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49" w:type="pct"/>
          <w:vAlign w:val="center"/>
        </w:tcPr>
        <w:p w14:paraId="558F5810" w14:textId="461F8890" w:rsidR="009D32A2" w:rsidRPr="00762F8A" w:rsidRDefault="009D32A2" w:rsidP="003F3FB7">
          <w:pPr>
            <w:autoSpaceDE w:val="0"/>
            <w:autoSpaceDN w:val="0"/>
            <w:adjustRightInd w:val="0"/>
            <w:spacing w:line="204" w:lineRule="auto"/>
            <w:ind w:left="-648" w:firstLine="648"/>
            <w:jc w:val="center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  <w:r w:rsidRPr="00762F8A"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  <w:cs/>
            </w:rPr>
            <w:t>คณะกรรมการ</w:t>
          </w:r>
          <w:r w:rsidR="003B6EC6" w:rsidRPr="00762F8A"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  <w:cs/>
            </w:rPr>
            <w:t>จริยธรรมการวิจัย</w:t>
          </w:r>
          <w:r w:rsidR="003B6EC6"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  <w:cs/>
            </w:rPr>
            <w:t>ในมนุษย์</w:t>
          </w:r>
        </w:p>
        <w:p w14:paraId="77323E51" w14:textId="0DF2D138" w:rsidR="009D32A2" w:rsidRPr="00762F8A" w:rsidRDefault="00367FD4" w:rsidP="003B6EC6">
          <w:pPr>
            <w:autoSpaceDE w:val="0"/>
            <w:autoSpaceDN w:val="0"/>
            <w:adjustRightInd w:val="0"/>
            <w:spacing w:line="204" w:lineRule="auto"/>
            <w:jc w:val="center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  <w:r>
            <w:rPr>
              <w:rFonts w:ascii="TH SarabunPSK" w:hAnsi="TH SarabunPSK" w:cs="TH SarabunPSK" w:hint="cs"/>
              <w:b/>
              <w:bCs/>
              <w:color w:val="000000"/>
              <w:sz w:val="32"/>
              <w:szCs w:val="32"/>
              <w:cs/>
            </w:rPr>
            <w:t>วิทยาลัยการสาธารณสุขสิรินธร จังหวัดชลบุรี</w:t>
          </w:r>
        </w:p>
      </w:tc>
      <w:tc>
        <w:tcPr>
          <w:tcW w:w="1317" w:type="pct"/>
          <w:vAlign w:val="center"/>
        </w:tcPr>
        <w:p w14:paraId="5D8DA7D4" w14:textId="45920FB4" w:rsidR="009D32A2" w:rsidRPr="000619AD" w:rsidRDefault="007F050A" w:rsidP="00A40029">
          <w:pPr>
            <w:pStyle w:val="Heading1"/>
            <w:spacing w:line="204" w:lineRule="auto"/>
            <w:rPr>
              <w:rFonts w:ascii="TH SarabunPSK" w:hAnsi="TH SarabunPSK" w:cs="TH SarabunPSK"/>
              <w:color w:val="auto"/>
              <w:sz w:val="32"/>
              <w:szCs w:val="32"/>
            </w:rPr>
          </w:pPr>
          <w:r w:rsidRPr="007F050A">
            <w:rPr>
              <w:rFonts w:ascii="TH SarabunPSK" w:hAnsi="TH SarabunPSK" w:cs="TH SarabunPSK"/>
              <w:color w:val="auto"/>
              <w:sz w:val="32"/>
              <w:szCs w:val="32"/>
            </w:rPr>
            <w:t>AF-SCPHC/05-03/01.0</w:t>
          </w:r>
        </w:p>
      </w:tc>
    </w:tr>
    <w:tr w:rsidR="009D32A2" w:rsidRPr="00762F8A" w14:paraId="1394A82C" w14:textId="77777777" w:rsidTr="00EE7B4D">
      <w:trPr>
        <w:cantSplit/>
        <w:trHeight w:val="440"/>
      </w:trPr>
      <w:tc>
        <w:tcPr>
          <w:tcW w:w="834" w:type="pct"/>
          <w:vMerge/>
        </w:tcPr>
        <w:p w14:paraId="3DD28BC7" w14:textId="77777777" w:rsidR="009D32A2" w:rsidRPr="00762F8A" w:rsidRDefault="009D32A2" w:rsidP="003F3FB7">
          <w:pPr>
            <w:autoSpaceDE w:val="0"/>
            <w:autoSpaceDN w:val="0"/>
            <w:adjustRightInd w:val="0"/>
            <w:spacing w:line="204" w:lineRule="auto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</w:p>
      </w:tc>
      <w:tc>
        <w:tcPr>
          <w:tcW w:w="2849" w:type="pct"/>
          <w:vMerge w:val="restart"/>
          <w:vAlign w:val="center"/>
        </w:tcPr>
        <w:p w14:paraId="514938C5" w14:textId="1D85753A" w:rsidR="009D32A2" w:rsidRPr="00762F8A" w:rsidRDefault="006206D9" w:rsidP="00A40029">
          <w:pPr>
            <w:pStyle w:val="Heading6"/>
            <w:spacing w:line="204" w:lineRule="auto"/>
            <w:rPr>
              <w:rFonts w:ascii="TH SarabunPSK" w:hAnsi="TH SarabunPSK" w:cs="TH SarabunPSK"/>
              <w:b/>
              <w:bCs/>
              <w:sz w:val="32"/>
              <w:szCs w:val="32"/>
              <w:cs/>
            </w:rPr>
          </w:pPr>
          <w:r>
            <w:rPr>
              <w:rFonts w:ascii="TH SarabunPSK" w:hAnsi="TH SarabunPSK" w:cs="TH SarabunPSK" w:hint="cs"/>
              <w:b/>
              <w:bCs/>
              <w:sz w:val="32"/>
              <w:szCs w:val="32"/>
              <w:cs/>
            </w:rPr>
            <w:t>การ</w:t>
          </w:r>
          <w:r w:rsidR="009D32A2" w:rsidRPr="00762F8A">
            <w:rPr>
              <w:rFonts w:ascii="TH SarabunPSK" w:hAnsi="TH SarabunPSK" w:cs="TH SarabunPSK"/>
              <w:b/>
              <w:bCs/>
              <w:sz w:val="32"/>
              <w:szCs w:val="32"/>
              <w:cs/>
            </w:rPr>
            <w:t>จัดการโครงการวิจัย</w:t>
          </w:r>
          <w:r>
            <w:rPr>
              <w:rFonts w:ascii="TH SarabunPSK" w:hAnsi="TH SarabunPSK" w:cs="TH SarabunPSK" w:hint="cs"/>
              <w:b/>
              <w:bCs/>
              <w:sz w:val="32"/>
              <w:szCs w:val="32"/>
              <w:cs/>
            </w:rPr>
            <w:t>ใหม่</w:t>
          </w:r>
          <w:r w:rsidR="009D32A2" w:rsidRPr="00762F8A">
            <w:rPr>
              <w:rFonts w:ascii="TH SarabunPSK" w:hAnsi="TH SarabunPSK" w:cs="TH SarabunPSK"/>
              <w:b/>
              <w:bCs/>
              <w:sz w:val="32"/>
              <w:szCs w:val="32"/>
              <w:cs/>
            </w:rPr>
            <w:t>ที่ยื่นขอรับการพิจารณา</w:t>
          </w:r>
        </w:p>
        <w:p w14:paraId="0113B17E" w14:textId="6A27B745" w:rsidR="009D32A2" w:rsidRPr="00762F8A" w:rsidRDefault="009D32A2" w:rsidP="00A40029">
          <w:pPr>
            <w:pStyle w:val="Heading3"/>
            <w:spacing w:line="204" w:lineRule="auto"/>
            <w:rPr>
              <w:rFonts w:ascii="TH SarabunPSK" w:hAnsi="TH SarabunPSK" w:cs="TH SarabunPSK"/>
              <w:color w:val="000000"/>
            </w:rPr>
          </w:pPr>
          <w:r w:rsidRPr="00762F8A">
            <w:rPr>
              <w:rFonts w:ascii="TH SarabunPSK" w:hAnsi="TH SarabunPSK" w:cs="TH SarabunPSK"/>
            </w:rPr>
            <w:t xml:space="preserve">Management of </w:t>
          </w:r>
          <w:r w:rsidR="006206D9">
            <w:rPr>
              <w:rFonts w:ascii="TH SarabunPSK" w:hAnsi="TH SarabunPSK" w:cs="TH SarabunPSK"/>
            </w:rPr>
            <w:t xml:space="preserve">Initial </w:t>
          </w:r>
          <w:r w:rsidRPr="00762F8A">
            <w:rPr>
              <w:rFonts w:ascii="TH SarabunPSK" w:hAnsi="TH SarabunPSK" w:cs="TH SarabunPSK"/>
            </w:rPr>
            <w:t>Protocol Submission</w:t>
          </w:r>
        </w:p>
      </w:tc>
      <w:tc>
        <w:tcPr>
          <w:tcW w:w="1317" w:type="pct"/>
          <w:vAlign w:val="center"/>
        </w:tcPr>
        <w:p w14:paraId="6B8CCCAB" w14:textId="07603615" w:rsidR="009D32A2" w:rsidRPr="00367FD4" w:rsidRDefault="009D32A2" w:rsidP="009D32A2">
          <w:pPr>
            <w:pStyle w:val="Default"/>
            <w:jc w:val="center"/>
            <w:rPr>
              <w:rFonts w:ascii="TH SarabunPSK" w:hAnsi="TH SarabunPSK" w:cs="TH SarabunPSK"/>
              <w:color w:val="auto"/>
              <w:sz w:val="32"/>
              <w:szCs w:val="32"/>
            </w:rPr>
          </w:pPr>
          <w:r w:rsidRPr="00367FD4">
            <w:rPr>
              <w:rFonts w:ascii="TH SarabunPSK" w:hAnsi="TH SarabunPSK" w:cs="TH SarabunPSK" w:hint="cs"/>
              <w:color w:val="auto"/>
              <w:sz w:val="32"/>
              <w:szCs w:val="32"/>
              <w:cs/>
            </w:rPr>
            <w:t xml:space="preserve">เริ่มใช้ </w:t>
          </w:r>
          <w:r w:rsidR="00367FD4" w:rsidRPr="00367FD4">
            <w:rPr>
              <w:rFonts w:ascii="TH SarabunPSK" w:hAnsi="TH SarabunPSK" w:cs="TH SarabunPSK" w:hint="cs"/>
              <w:sz w:val="32"/>
              <w:szCs w:val="32"/>
              <w:cs/>
            </w:rPr>
            <w:t>.........................</w:t>
          </w:r>
        </w:p>
      </w:tc>
    </w:tr>
    <w:tr w:rsidR="009D32A2" w:rsidRPr="00762F8A" w14:paraId="754D646C" w14:textId="77777777" w:rsidTr="00EE7B4D">
      <w:trPr>
        <w:cantSplit/>
        <w:trHeight w:val="440"/>
      </w:trPr>
      <w:tc>
        <w:tcPr>
          <w:tcW w:w="834" w:type="pct"/>
          <w:vMerge/>
        </w:tcPr>
        <w:p w14:paraId="49045C27" w14:textId="77777777" w:rsidR="009D32A2" w:rsidRPr="00762F8A" w:rsidRDefault="009D32A2" w:rsidP="003F3FB7">
          <w:pPr>
            <w:autoSpaceDE w:val="0"/>
            <w:autoSpaceDN w:val="0"/>
            <w:adjustRightInd w:val="0"/>
            <w:spacing w:line="204" w:lineRule="auto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</w:p>
      </w:tc>
      <w:tc>
        <w:tcPr>
          <w:tcW w:w="2849" w:type="pct"/>
          <w:vMerge/>
        </w:tcPr>
        <w:p w14:paraId="47501889" w14:textId="77777777" w:rsidR="009D32A2" w:rsidRPr="00762F8A" w:rsidRDefault="009D32A2" w:rsidP="003F3FB7">
          <w:pPr>
            <w:autoSpaceDE w:val="0"/>
            <w:autoSpaceDN w:val="0"/>
            <w:adjustRightInd w:val="0"/>
            <w:spacing w:line="204" w:lineRule="auto"/>
            <w:jc w:val="center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</w:p>
      </w:tc>
      <w:tc>
        <w:tcPr>
          <w:tcW w:w="1317" w:type="pct"/>
          <w:vAlign w:val="center"/>
        </w:tcPr>
        <w:p w14:paraId="66CA2DD6" w14:textId="3395963E" w:rsidR="009D32A2" w:rsidRPr="00367FD4" w:rsidRDefault="009D32A2" w:rsidP="00D3248B">
          <w:pPr>
            <w:pStyle w:val="Heading2"/>
            <w:spacing w:line="204" w:lineRule="auto"/>
            <w:jc w:val="center"/>
            <w:rPr>
              <w:rFonts w:ascii="TH SarabunPSK" w:hAnsi="TH SarabunPSK" w:cs="TH SarabunPSK"/>
              <w:b w:val="0"/>
              <w:bCs w:val="0"/>
              <w:color w:val="auto"/>
              <w:sz w:val="32"/>
              <w:szCs w:val="32"/>
              <w:cs/>
            </w:rPr>
          </w:pPr>
          <w:r w:rsidRPr="00367FD4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t xml:space="preserve">หน้า </w:t>
          </w:r>
          <w:r w:rsidR="00D3248B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begin"/>
          </w:r>
          <w:r w:rsidR="00D3248B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 w:rsidR="00D3248B">
            <w:rPr>
              <w:rFonts w:ascii="TH SarabunPSK" w:hAnsi="TH SarabunPSK" w:cs="TH SarabunPSK" w:hint="cs"/>
              <w:b w:val="0"/>
              <w:bCs w:val="0"/>
              <w:sz w:val="32"/>
              <w:szCs w:val="32"/>
            </w:rPr>
            <w:instrText>PAGE  \* Arabic  \* MERGEFORMAT</w:instrText>
          </w:r>
          <w:r w:rsidR="00D3248B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 w:rsidR="00D3248B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separate"/>
          </w:r>
          <w:r w:rsidR="008D193F">
            <w:rPr>
              <w:rFonts w:ascii="TH SarabunPSK" w:hAnsi="TH SarabunPSK" w:cs="TH SarabunPSK"/>
              <w:b w:val="0"/>
              <w:bCs w:val="0"/>
              <w:noProof/>
              <w:sz w:val="32"/>
              <w:szCs w:val="32"/>
              <w:cs/>
            </w:rPr>
            <w:t>4</w:t>
          </w:r>
          <w:r w:rsidR="00D3248B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end"/>
          </w:r>
          <w:r w:rsidR="00367FD4" w:rsidRPr="00367FD4">
            <w:rPr>
              <w:rFonts w:ascii="TH SarabunPSK" w:hAnsi="TH SarabunPSK" w:cs="TH SarabunPSK" w:hint="cs"/>
              <w:b w:val="0"/>
              <w:bCs w:val="0"/>
              <w:sz w:val="32"/>
              <w:szCs w:val="32"/>
              <w:cs/>
            </w:rPr>
            <w:t xml:space="preserve"> </w:t>
          </w:r>
          <w:r w:rsidRPr="00367FD4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t>ของ</w:t>
          </w:r>
          <w:r w:rsidR="009D11C2" w:rsidRPr="00367FD4">
            <w:rPr>
              <w:rFonts w:ascii="TH SarabunPSK" w:hAnsi="TH SarabunPSK" w:cs="TH SarabunPSK" w:hint="cs"/>
              <w:b w:val="0"/>
              <w:bCs w:val="0"/>
              <w:sz w:val="32"/>
              <w:szCs w:val="32"/>
              <w:cs/>
            </w:rPr>
            <w:t xml:space="preserve"> </w:t>
          </w:r>
          <w:r w:rsidR="00D3248B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begin"/>
          </w:r>
          <w:r w:rsidR="00D3248B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 w:rsidR="00D3248B">
            <w:rPr>
              <w:rFonts w:ascii="TH SarabunPSK" w:hAnsi="TH SarabunPSK" w:cs="TH SarabunPSK" w:hint="cs"/>
              <w:b w:val="0"/>
              <w:bCs w:val="0"/>
              <w:sz w:val="32"/>
              <w:szCs w:val="32"/>
            </w:rPr>
            <w:instrText>NUMPAGES  \* Arabic  \* MERGEFORMAT</w:instrText>
          </w:r>
          <w:r w:rsidR="00D3248B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 w:rsidR="00D3248B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separate"/>
          </w:r>
          <w:r w:rsidR="008D193F">
            <w:rPr>
              <w:rFonts w:ascii="TH SarabunPSK" w:hAnsi="TH SarabunPSK" w:cs="TH SarabunPSK"/>
              <w:b w:val="0"/>
              <w:bCs w:val="0"/>
              <w:noProof/>
              <w:sz w:val="32"/>
              <w:szCs w:val="32"/>
              <w:cs/>
            </w:rPr>
            <w:t>5</w:t>
          </w:r>
          <w:r w:rsidR="00D3248B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end"/>
          </w:r>
          <w:r w:rsidRPr="00367FD4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t xml:space="preserve"> หน้า</w:t>
          </w:r>
        </w:p>
      </w:tc>
    </w:tr>
  </w:tbl>
  <w:p w14:paraId="5297DCA9" w14:textId="0693A7A6" w:rsidR="00EE7B4D" w:rsidRDefault="00EE7B4D" w:rsidP="004D0DD0">
    <w:pPr>
      <w:pStyle w:val="Footer"/>
      <w:tabs>
        <w:tab w:val="clear" w:pos="8306"/>
      </w:tabs>
      <w:spacing w:before="120" w:line="240" w:lineRule="exact"/>
      <w:ind w:right="-22"/>
      <w:jc w:val="right"/>
      <w:rPr>
        <w:rFonts w:ascii="TH SarabunPSK" w:hAnsi="TH SarabunPSK" w:cs="TH SarabunPSK"/>
        <w:color w:val="808080"/>
        <w:sz w:val="32"/>
        <w:szCs w:val="32"/>
      </w:rPr>
    </w:pPr>
    <w:r>
      <w:rPr>
        <w:rFonts w:ascii="TH SarabunPSK" w:hAnsi="TH SarabunPSK" w:cs="TH SarabunPSK" w:hint="cs"/>
        <w:b/>
        <w:bCs/>
        <w:sz w:val="32"/>
        <w:szCs w:val="32"/>
        <w:u w:val="single"/>
        <w:cs/>
      </w:rPr>
      <w:t>ภาคผนวก 3</w:t>
    </w:r>
  </w:p>
  <w:p w14:paraId="6993412D" w14:textId="77777777" w:rsidR="004D0DD0" w:rsidRPr="004D0DD0" w:rsidRDefault="004D0DD0" w:rsidP="004D0DD0">
    <w:pPr>
      <w:pStyle w:val="Footer"/>
      <w:tabs>
        <w:tab w:val="clear" w:pos="8306"/>
      </w:tabs>
      <w:spacing w:before="120" w:line="240" w:lineRule="exact"/>
      <w:ind w:right="-22"/>
      <w:jc w:val="right"/>
      <w:rPr>
        <w:rFonts w:ascii="TH SarabunPSK" w:hAnsi="TH SarabunPSK" w:cs="TH SarabunPSK"/>
        <w:color w:val="808080"/>
        <w:sz w:val="32"/>
        <w:szCs w:val="3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D85FB9" w14:textId="77777777" w:rsidR="00D3248B" w:rsidRDefault="00D3248B" w:rsidP="00D3248B">
    <w:pPr>
      <w:pStyle w:val="Footer"/>
      <w:tabs>
        <w:tab w:val="clear" w:pos="8306"/>
      </w:tabs>
      <w:spacing w:line="240" w:lineRule="exact"/>
      <w:ind w:right="-22"/>
      <w:jc w:val="center"/>
      <w:rPr>
        <w:rFonts w:ascii="Angsana New" w:hAnsi="Angsana New"/>
        <w:b/>
        <w:bCs/>
        <w:color w:val="808080"/>
      </w:rPr>
    </w:pPr>
  </w:p>
  <w:p w14:paraId="70B4BBC2" w14:textId="77777777" w:rsidR="00D3248B" w:rsidRPr="00675046" w:rsidRDefault="00D3248B" w:rsidP="00D3248B">
    <w:pPr>
      <w:pStyle w:val="Footer"/>
      <w:tabs>
        <w:tab w:val="clear" w:pos="8306"/>
      </w:tabs>
      <w:spacing w:line="240" w:lineRule="exact"/>
      <w:ind w:right="-22"/>
      <w:jc w:val="center"/>
      <w:rPr>
        <w:rFonts w:ascii="Angsana New" w:hAnsi="Angsana New"/>
        <w:b/>
        <w:bCs/>
        <w:color w:val="808080"/>
      </w:rPr>
    </w:pPr>
  </w:p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605"/>
      <w:gridCol w:w="5479"/>
      <w:gridCol w:w="2533"/>
    </w:tblGrid>
    <w:tr w:rsidR="00D3248B" w:rsidRPr="00762F8A" w14:paraId="6251F8C2" w14:textId="77777777" w:rsidTr="00504E49">
      <w:trPr>
        <w:cantSplit/>
        <w:trHeight w:val="790"/>
      </w:trPr>
      <w:tc>
        <w:tcPr>
          <w:tcW w:w="834" w:type="pct"/>
          <w:vMerge w:val="restart"/>
          <w:vAlign w:val="center"/>
        </w:tcPr>
        <w:p w14:paraId="01DD1FCA" w14:textId="77777777" w:rsidR="00D3248B" w:rsidRPr="00762F8A" w:rsidRDefault="00D3248B" w:rsidP="00D3248B">
          <w:pPr>
            <w:autoSpaceDE w:val="0"/>
            <w:autoSpaceDN w:val="0"/>
            <w:adjustRightInd w:val="0"/>
            <w:spacing w:line="204" w:lineRule="auto"/>
            <w:jc w:val="center"/>
            <w:rPr>
              <w:rFonts w:ascii="TH SarabunPSK" w:hAnsi="TH SarabunPSK" w:cs="TH SarabunPSK"/>
              <w:b/>
              <w:bCs/>
              <w:color w:val="FF0000"/>
              <w:sz w:val="32"/>
              <w:szCs w:val="32"/>
            </w:rPr>
          </w:pPr>
          <w:r w:rsidRPr="00367FD4">
            <w:rPr>
              <w:rFonts w:ascii="TH SarabunPSK" w:hAnsi="TH SarabunPSK" w:cs="TH SarabunPSK"/>
              <w:b/>
              <w:bCs/>
              <w:noProof/>
              <w:color w:val="FF0000"/>
              <w:sz w:val="32"/>
              <w:szCs w:val="32"/>
            </w:rPr>
            <w:drawing>
              <wp:inline distT="0" distB="0" distL="0" distR="0" wp14:anchorId="7AA18925" wp14:editId="22173E10">
                <wp:extent cx="882595" cy="882595"/>
                <wp:effectExtent l="0" t="0" r="0" b="0"/>
                <wp:docPr id="4" name="รูปภาพ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5791" cy="8857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49" w:type="pct"/>
          <w:vAlign w:val="center"/>
        </w:tcPr>
        <w:p w14:paraId="1B194B39" w14:textId="77777777" w:rsidR="00D3248B" w:rsidRPr="00762F8A" w:rsidRDefault="00D3248B" w:rsidP="00D3248B">
          <w:pPr>
            <w:autoSpaceDE w:val="0"/>
            <w:autoSpaceDN w:val="0"/>
            <w:adjustRightInd w:val="0"/>
            <w:spacing w:line="204" w:lineRule="auto"/>
            <w:ind w:left="-648" w:firstLine="648"/>
            <w:jc w:val="center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  <w:r w:rsidRPr="00762F8A"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  <w:cs/>
            </w:rPr>
            <w:t>คณะกรรมการจริยธรรมการวิจัย</w:t>
          </w:r>
          <w:r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  <w:cs/>
            </w:rPr>
            <w:t>ในมนุษย์</w:t>
          </w:r>
        </w:p>
        <w:p w14:paraId="34677E16" w14:textId="77777777" w:rsidR="00D3248B" w:rsidRPr="00762F8A" w:rsidRDefault="00D3248B" w:rsidP="00D3248B">
          <w:pPr>
            <w:autoSpaceDE w:val="0"/>
            <w:autoSpaceDN w:val="0"/>
            <w:adjustRightInd w:val="0"/>
            <w:spacing w:line="204" w:lineRule="auto"/>
            <w:jc w:val="center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  <w:r>
            <w:rPr>
              <w:rFonts w:ascii="TH SarabunPSK" w:hAnsi="TH SarabunPSK" w:cs="TH SarabunPSK" w:hint="cs"/>
              <w:b/>
              <w:bCs/>
              <w:color w:val="000000"/>
              <w:sz w:val="32"/>
              <w:szCs w:val="32"/>
              <w:cs/>
            </w:rPr>
            <w:t>วิทยาลัยการสาธารณสุขสิรินธร จังหวัดชลบุรี</w:t>
          </w:r>
        </w:p>
      </w:tc>
      <w:tc>
        <w:tcPr>
          <w:tcW w:w="1317" w:type="pct"/>
          <w:vAlign w:val="center"/>
        </w:tcPr>
        <w:p w14:paraId="015CDB34" w14:textId="77777777" w:rsidR="00D3248B" w:rsidRPr="000619AD" w:rsidRDefault="00D3248B" w:rsidP="00D3248B">
          <w:pPr>
            <w:pStyle w:val="Heading1"/>
            <w:spacing w:line="204" w:lineRule="auto"/>
            <w:rPr>
              <w:rFonts w:ascii="TH SarabunPSK" w:hAnsi="TH SarabunPSK" w:cs="TH SarabunPSK"/>
              <w:color w:val="auto"/>
              <w:sz w:val="32"/>
              <w:szCs w:val="32"/>
            </w:rPr>
          </w:pPr>
          <w:r w:rsidRPr="007F050A">
            <w:rPr>
              <w:rFonts w:ascii="TH SarabunPSK" w:hAnsi="TH SarabunPSK" w:cs="TH SarabunPSK"/>
              <w:color w:val="auto"/>
              <w:sz w:val="32"/>
              <w:szCs w:val="32"/>
            </w:rPr>
            <w:t>AF-SCPHC/05-03/01.0</w:t>
          </w:r>
        </w:p>
      </w:tc>
    </w:tr>
    <w:tr w:rsidR="00D3248B" w:rsidRPr="00762F8A" w14:paraId="3A12B68B" w14:textId="77777777" w:rsidTr="00504E49">
      <w:trPr>
        <w:cantSplit/>
        <w:trHeight w:val="440"/>
      </w:trPr>
      <w:tc>
        <w:tcPr>
          <w:tcW w:w="834" w:type="pct"/>
          <w:vMerge/>
        </w:tcPr>
        <w:p w14:paraId="7DC12462" w14:textId="77777777" w:rsidR="00D3248B" w:rsidRPr="00762F8A" w:rsidRDefault="00D3248B" w:rsidP="00D3248B">
          <w:pPr>
            <w:autoSpaceDE w:val="0"/>
            <w:autoSpaceDN w:val="0"/>
            <w:adjustRightInd w:val="0"/>
            <w:spacing w:line="204" w:lineRule="auto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</w:p>
      </w:tc>
      <w:tc>
        <w:tcPr>
          <w:tcW w:w="2849" w:type="pct"/>
          <w:vMerge w:val="restart"/>
          <w:vAlign w:val="center"/>
        </w:tcPr>
        <w:p w14:paraId="759DBD35" w14:textId="77777777" w:rsidR="00D3248B" w:rsidRPr="00762F8A" w:rsidRDefault="00D3248B" w:rsidP="00D3248B">
          <w:pPr>
            <w:pStyle w:val="Heading6"/>
            <w:spacing w:line="204" w:lineRule="auto"/>
            <w:rPr>
              <w:rFonts w:ascii="TH SarabunPSK" w:hAnsi="TH SarabunPSK" w:cs="TH SarabunPSK"/>
              <w:b/>
              <w:bCs/>
              <w:sz w:val="32"/>
              <w:szCs w:val="32"/>
              <w:cs/>
            </w:rPr>
          </w:pPr>
          <w:r>
            <w:rPr>
              <w:rFonts w:ascii="TH SarabunPSK" w:hAnsi="TH SarabunPSK" w:cs="TH SarabunPSK" w:hint="cs"/>
              <w:b/>
              <w:bCs/>
              <w:sz w:val="32"/>
              <w:szCs w:val="32"/>
              <w:cs/>
            </w:rPr>
            <w:t>การ</w:t>
          </w:r>
          <w:r w:rsidRPr="00762F8A">
            <w:rPr>
              <w:rFonts w:ascii="TH SarabunPSK" w:hAnsi="TH SarabunPSK" w:cs="TH SarabunPSK"/>
              <w:b/>
              <w:bCs/>
              <w:sz w:val="32"/>
              <w:szCs w:val="32"/>
              <w:cs/>
            </w:rPr>
            <w:t>จัดการโครงการวิจัย</w:t>
          </w:r>
          <w:r>
            <w:rPr>
              <w:rFonts w:ascii="TH SarabunPSK" w:hAnsi="TH SarabunPSK" w:cs="TH SarabunPSK" w:hint="cs"/>
              <w:b/>
              <w:bCs/>
              <w:sz w:val="32"/>
              <w:szCs w:val="32"/>
              <w:cs/>
            </w:rPr>
            <w:t>ใหม่</w:t>
          </w:r>
          <w:r w:rsidRPr="00762F8A">
            <w:rPr>
              <w:rFonts w:ascii="TH SarabunPSK" w:hAnsi="TH SarabunPSK" w:cs="TH SarabunPSK"/>
              <w:b/>
              <w:bCs/>
              <w:sz w:val="32"/>
              <w:szCs w:val="32"/>
              <w:cs/>
            </w:rPr>
            <w:t>ที่ยื่นขอรับการพิจารณา</w:t>
          </w:r>
        </w:p>
        <w:p w14:paraId="3F7092F7" w14:textId="77777777" w:rsidR="00D3248B" w:rsidRPr="00762F8A" w:rsidRDefault="00D3248B" w:rsidP="00D3248B">
          <w:pPr>
            <w:pStyle w:val="Heading3"/>
            <w:spacing w:line="204" w:lineRule="auto"/>
            <w:rPr>
              <w:rFonts w:ascii="TH SarabunPSK" w:hAnsi="TH SarabunPSK" w:cs="TH SarabunPSK"/>
              <w:color w:val="000000"/>
            </w:rPr>
          </w:pPr>
          <w:r w:rsidRPr="00762F8A">
            <w:rPr>
              <w:rFonts w:ascii="TH SarabunPSK" w:hAnsi="TH SarabunPSK" w:cs="TH SarabunPSK"/>
            </w:rPr>
            <w:t xml:space="preserve">Management of </w:t>
          </w:r>
          <w:r>
            <w:rPr>
              <w:rFonts w:ascii="TH SarabunPSK" w:hAnsi="TH SarabunPSK" w:cs="TH SarabunPSK"/>
            </w:rPr>
            <w:t xml:space="preserve">Initial </w:t>
          </w:r>
          <w:r w:rsidRPr="00762F8A">
            <w:rPr>
              <w:rFonts w:ascii="TH SarabunPSK" w:hAnsi="TH SarabunPSK" w:cs="TH SarabunPSK"/>
            </w:rPr>
            <w:t>Protocol Submission</w:t>
          </w:r>
        </w:p>
      </w:tc>
      <w:tc>
        <w:tcPr>
          <w:tcW w:w="1317" w:type="pct"/>
          <w:vAlign w:val="center"/>
        </w:tcPr>
        <w:p w14:paraId="5CC2D92F" w14:textId="77777777" w:rsidR="00D3248B" w:rsidRPr="00367FD4" w:rsidRDefault="00D3248B" w:rsidP="00D3248B">
          <w:pPr>
            <w:pStyle w:val="Default"/>
            <w:jc w:val="center"/>
            <w:rPr>
              <w:rFonts w:ascii="TH SarabunPSK" w:hAnsi="TH SarabunPSK" w:cs="TH SarabunPSK"/>
              <w:color w:val="auto"/>
              <w:sz w:val="32"/>
              <w:szCs w:val="32"/>
            </w:rPr>
          </w:pPr>
          <w:r w:rsidRPr="00367FD4">
            <w:rPr>
              <w:rFonts w:ascii="TH SarabunPSK" w:hAnsi="TH SarabunPSK" w:cs="TH SarabunPSK" w:hint="cs"/>
              <w:color w:val="auto"/>
              <w:sz w:val="32"/>
              <w:szCs w:val="32"/>
              <w:cs/>
            </w:rPr>
            <w:t xml:space="preserve">เริ่มใช้ </w:t>
          </w:r>
          <w:r w:rsidRPr="00367FD4">
            <w:rPr>
              <w:rFonts w:ascii="TH SarabunPSK" w:hAnsi="TH SarabunPSK" w:cs="TH SarabunPSK" w:hint="cs"/>
              <w:sz w:val="32"/>
              <w:szCs w:val="32"/>
              <w:cs/>
            </w:rPr>
            <w:t>.........................</w:t>
          </w:r>
        </w:p>
      </w:tc>
    </w:tr>
    <w:tr w:rsidR="00D3248B" w:rsidRPr="00762F8A" w14:paraId="0A656123" w14:textId="77777777" w:rsidTr="00504E49">
      <w:trPr>
        <w:cantSplit/>
        <w:trHeight w:val="440"/>
      </w:trPr>
      <w:tc>
        <w:tcPr>
          <w:tcW w:w="834" w:type="pct"/>
          <w:vMerge/>
        </w:tcPr>
        <w:p w14:paraId="7AF1BD7F" w14:textId="77777777" w:rsidR="00D3248B" w:rsidRPr="00762F8A" w:rsidRDefault="00D3248B" w:rsidP="00D3248B">
          <w:pPr>
            <w:autoSpaceDE w:val="0"/>
            <w:autoSpaceDN w:val="0"/>
            <w:adjustRightInd w:val="0"/>
            <w:spacing w:line="204" w:lineRule="auto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</w:p>
      </w:tc>
      <w:tc>
        <w:tcPr>
          <w:tcW w:w="2849" w:type="pct"/>
          <w:vMerge/>
        </w:tcPr>
        <w:p w14:paraId="26FFAA86" w14:textId="77777777" w:rsidR="00D3248B" w:rsidRPr="00762F8A" w:rsidRDefault="00D3248B" w:rsidP="00D3248B">
          <w:pPr>
            <w:autoSpaceDE w:val="0"/>
            <w:autoSpaceDN w:val="0"/>
            <w:adjustRightInd w:val="0"/>
            <w:spacing w:line="204" w:lineRule="auto"/>
            <w:jc w:val="center"/>
            <w:rPr>
              <w:rFonts w:ascii="TH SarabunPSK" w:hAnsi="TH SarabunPSK" w:cs="TH SarabunPSK"/>
              <w:b/>
              <w:bCs/>
              <w:color w:val="000000"/>
              <w:sz w:val="32"/>
              <w:szCs w:val="32"/>
            </w:rPr>
          </w:pPr>
        </w:p>
      </w:tc>
      <w:tc>
        <w:tcPr>
          <w:tcW w:w="1317" w:type="pct"/>
          <w:vAlign w:val="center"/>
        </w:tcPr>
        <w:p w14:paraId="393D940C" w14:textId="77777777" w:rsidR="00D3248B" w:rsidRPr="00367FD4" w:rsidRDefault="00D3248B" w:rsidP="00D3248B">
          <w:pPr>
            <w:pStyle w:val="Heading2"/>
            <w:spacing w:line="204" w:lineRule="auto"/>
            <w:jc w:val="center"/>
            <w:rPr>
              <w:rFonts w:ascii="TH SarabunPSK" w:hAnsi="TH SarabunPSK" w:cs="TH SarabunPSK"/>
              <w:b w:val="0"/>
              <w:bCs w:val="0"/>
              <w:color w:val="auto"/>
              <w:sz w:val="32"/>
              <w:szCs w:val="32"/>
              <w:cs/>
            </w:rPr>
          </w:pPr>
          <w:r w:rsidRPr="00367FD4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t xml:space="preserve">หน้า </w: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begin"/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>
            <w:rPr>
              <w:rFonts w:ascii="TH SarabunPSK" w:hAnsi="TH SarabunPSK" w:cs="TH SarabunPSK" w:hint="cs"/>
              <w:b w:val="0"/>
              <w:bCs w:val="0"/>
              <w:sz w:val="32"/>
              <w:szCs w:val="32"/>
            </w:rPr>
            <w:instrText>PAGE  \* Arabic  \* MERGEFORMAT</w:instrTex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separate"/>
          </w:r>
          <w:r w:rsidR="008D193F">
            <w:rPr>
              <w:rFonts w:ascii="TH SarabunPSK" w:hAnsi="TH SarabunPSK" w:cs="TH SarabunPSK"/>
              <w:b w:val="0"/>
              <w:bCs w:val="0"/>
              <w:noProof/>
              <w:sz w:val="32"/>
              <w:szCs w:val="32"/>
              <w:cs/>
            </w:rPr>
            <w:t>1</w: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end"/>
          </w:r>
          <w:r w:rsidRPr="00367FD4">
            <w:rPr>
              <w:rFonts w:ascii="TH SarabunPSK" w:hAnsi="TH SarabunPSK" w:cs="TH SarabunPSK" w:hint="cs"/>
              <w:b w:val="0"/>
              <w:bCs w:val="0"/>
              <w:sz w:val="32"/>
              <w:szCs w:val="32"/>
              <w:cs/>
            </w:rPr>
            <w:t xml:space="preserve"> </w:t>
          </w:r>
          <w:r w:rsidRPr="00367FD4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t>ของ</w:t>
          </w:r>
          <w:r w:rsidRPr="00367FD4">
            <w:rPr>
              <w:rFonts w:ascii="TH SarabunPSK" w:hAnsi="TH SarabunPSK" w:cs="TH SarabunPSK" w:hint="cs"/>
              <w:b w:val="0"/>
              <w:bCs w:val="0"/>
              <w:sz w:val="32"/>
              <w:szCs w:val="32"/>
              <w:cs/>
            </w:rPr>
            <w:t xml:space="preserve"> </w: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begin"/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>
            <w:rPr>
              <w:rFonts w:ascii="TH SarabunPSK" w:hAnsi="TH SarabunPSK" w:cs="TH SarabunPSK" w:hint="cs"/>
              <w:b w:val="0"/>
              <w:bCs w:val="0"/>
              <w:sz w:val="32"/>
              <w:szCs w:val="32"/>
            </w:rPr>
            <w:instrText>NUMPAGES  \* Arabic  \* MERGEFORMAT</w:instrTex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instrText xml:space="preserve"> </w:instrTex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separate"/>
          </w:r>
          <w:r w:rsidR="008D193F">
            <w:rPr>
              <w:rFonts w:ascii="TH SarabunPSK" w:hAnsi="TH SarabunPSK" w:cs="TH SarabunPSK"/>
              <w:b w:val="0"/>
              <w:bCs w:val="0"/>
              <w:noProof/>
              <w:sz w:val="32"/>
              <w:szCs w:val="32"/>
              <w:cs/>
            </w:rPr>
            <w:t>5</w:t>
          </w:r>
          <w:r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fldChar w:fldCharType="end"/>
          </w:r>
          <w:r w:rsidRPr="00367FD4">
            <w:rPr>
              <w:rFonts w:ascii="TH SarabunPSK" w:hAnsi="TH SarabunPSK" w:cs="TH SarabunPSK"/>
              <w:b w:val="0"/>
              <w:bCs w:val="0"/>
              <w:sz w:val="32"/>
              <w:szCs w:val="32"/>
              <w:cs/>
            </w:rPr>
            <w:t xml:space="preserve"> หน้า</w:t>
          </w:r>
        </w:p>
      </w:tc>
    </w:tr>
  </w:tbl>
  <w:p w14:paraId="1EAFC987" w14:textId="77777777" w:rsidR="00EE7B4D" w:rsidRPr="00D3248B" w:rsidRDefault="00EE7B4D" w:rsidP="00D3248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AF86BEB"/>
    <w:multiLevelType w:val="hybridMultilevel"/>
    <w:tmpl w:val="F3C79258"/>
    <w:lvl w:ilvl="0" w:tplc="FFFFFFFF">
      <w:start w:val="1"/>
      <w:numFmt w:val="decimal"/>
      <w:suff w:val="nothing"/>
      <w:lvlText w:val=""/>
      <w:lvlJc w:val="left"/>
      <w:rPr>
        <w:rFonts w:cs="Times New Roman"/>
      </w:rPr>
    </w:lvl>
    <w:lvl w:ilvl="1" w:tplc="FFFFFFFF">
      <w:start w:val="1"/>
      <w:numFmt w:val="decimal"/>
      <w:suff w:val="nothing"/>
      <w:lvlText w:val=""/>
      <w:lvlJc w:val="left"/>
      <w:rPr>
        <w:rFonts w:cs="Times New Roman"/>
      </w:rPr>
    </w:lvl>
    <w:lvl w:ilvl="2" w:tplc="FFFFFFFF">
      <w:start w:val="1"/>
      <w:numFmt w:val="decimal"/>
      <w:suff w:val="nothing"/>
      <w:lvlText w:val=""/>
      <w:lvlJc w:val="left"/>
      <w:rPr>
        <w:rFonts w:cs="Times New Roman"/>
      </w:rPr>
    </w:lvl>
    <w:lvl w:ilvl="3" w:tplc="FFFFFFFF">
      <w:start w:val="1"/>
      <w:numFmt w:val="decimal"/>
      <w:suff w:val="nothing"/>
      <w:lvlText w:val=""/>
      <w:lvlJc w:val="left"/>
      <w:rPr>
        <w:rFonts w:cs="Times New Roman"/>
      </w:rPr>
    </w:lvl>
    <w:lvl w:ilvl="4" w:tplc="FFFFFFFF">
      <w:start w:val="1"/>
      <w:numFmt w:val="decimal"/>
      <w:suff w:val="nothing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4D514F9"/>
    <w:multiLevelType w:val="hybridMultilevel"/>
    <w:tmpl w:val="5120D32E"/>
    <w:lvl w:ilvl="0" w:tplc="970AF2E8">
      <w:start w:val="15"/>
      <w:numFmt w:val="bullet"/>
      <w:lvlText w:val="-"/>
      <w:lvlJc w:val="left"/>
      <w:pPr>
        <w:ind w:left="10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8F37250"/>
    <w:multiLevelType w:val="hybridMultilevel"/>
    <w:tmpl w:val="E338978A"/>
    <w:lvl w:ilvl="0" w:tplc="0074B7E0">
      <w:start w:val="1"/>
      <w:numFmt w:val="lowerLetter"/>
      <w:lvlText w:val="(%1)"/>
      <w:lvlJc w:val="left"/>
      <w:pPr>
        <w:ind w:left="2520" w:hanging="360"/>
      </w:pPr>
      <w:rPr>
        <w:rFonts w:ascii="Browallia New" w:eastAsia="Times New Roman" w:hAnsi="Browallia New" w:cs="Browallia New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>
    <w:nsid w:val="0AF927DE"/>
    <w:multiLevelType w:val="hybridMultilevel"/>
    <w:tmpl w:val="68B2F560"/>
    <w:lvl w:ilvl="0" w:tplc="3ADECCA4">
      <w:start w:val="7"/>
      <w:numFmt w:val="bullet"/>
      <w:lvlText w:val=""/>
      <w:lvlJc w:val="left"/>
      <w:pPr>
        <w:ind w:left="720" w:hanging="360"/>
      </w:pPr>
      <w:rPr>
        <w:rFonts w:ascii="Wingdings" w:eastAsia="SimSu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C7098A"/>
    <w:multiLevelType w:val="hybridMultilevel"/>
    <w:tmpl w:val="CD70CBC2"/>
    <w:lvl w:ilvl="0" w:tplc="AD00549C">
      <w:start w:val="1"/>
      <w:numFmt w:val="decimal"/>
      <w:lvlText w:val="5.2.%1"/>
      <w:lvlJc w:val="left"/>
      <w:pPr>
        <w:ind w:left="28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67" w:hanging="360"/>
      </w:pPr>
    </w:lvl>
    <w:lvl w:ilvl="2" w:tplc="0409001B" w:tentative="1">
      <w:start w:val="1"/>
      <w:numFmt w:val="lowerRoman"/>
      <w:lvlText w:val="%3."/>
      <w:lvlJc w:val="right"/>
      <w:pPr>
        <w:ind w:left="4287" w:hanging="180"/>
      </w:pPr>
    </w:lvl>
    <w:lvl w:ilvl="3" w:tplc="0409000F" w:tentative="1">
      <w:start w:val="1"/>
      <w:numFmt w:val="decimal"/>
      <w:lvlText w:val="%4."/>
      <w:lvlJc w:val="left"/>
      <w:pPr>
        <w:ind w:left="5007" w:hanging="360"/>
      </w:pPr>
    </w:lvl>
    <w:lvl w:ilvl="4" w:tplc="04090019" w:tentative="1">
      <w:start w:val="1"/>
      <w:numFmt w:val="lowerLetter"/>
      <w:lvlText w:val="%5."/>
      <w:lvlJc w:val="left"/>
      <w:pPr>
        <w:ind w:left="5727" w:hanging="360"/>
      </w:pPr>
    </w:lvl>
    <w:lvl w:ilvl="5" w:tplc="0409001B" w:tentative="1">
      <w:start w:val="1"/>
      <w:numFmt w:val="lowerRoman"/>
      <w:lvlText w:val="%6."/>
      <w:lvlJc w:val="right"/>
      <w:pPr>
        <w:ind w:left="6447" w:hanging="180"/>
      </w:pPr>
    </w:lvl>
    <w:lvl w:ilvl="6" w:tplc="0409000F" w:tentative="1">
      <w:start w:val="1"/>
      <w:numFmt w:val="decimal"/>
      <w:lvlText w:val="%7."/>
      <w:lvlJc w:val="left"/>
      <w:pPr>
        <w:ind w:left="7167" w:hanging="360"/>
      </w:pPr>
    </w:lvl>
    <w:lvl w:ilvl="7" w:tplc="04090019" w:tentative="1">
      <w:start w:val="1"/>
      <w:numFmt w:val="lowerLetter"/>
      <w:lvlText w:val="%8."/>
      <w:lvlJc w:val="left"/>
      <w:pPr>
        <w:ind w:left="7887" w:hanging="360"/>
      </w:pPr>
    </w:lvl>
    <w:lvl w:ilvl="8" w:tplc="0409001B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5">
    <w:nsid w:val="113852F2"/>
    <w:multiLevelType w:val="hybridMultilevel"/>
    <w:tmpl w:val="8C94753C"/>
    <w:lvl w:ilvl="0" w:tplc="5D0E40EC">
      <w:start w:val="1"/>
      <w:numFmt w:val="bullet"/>
      <w:lvlText w:val=""/>
      <w:lvlJc w:val="left"/>
      <w:pPr>
        <w:ind w:left="720" w:hanging="360"/>
      </w:pPr>
      <w:rPr>
        <w:rFonts w:ascii="Times New Roman" w:hAnsi="Times New Roman" w:cs="Times New Roman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E62676"/>
    <w:multiLevelType w:val="hybridMultilevel"/>
    <w:tmpl w:val="72F0EE48"/>
    <w:lvl w:ilvl="0" w:tplc="31586386">
      <w:start w:val="1"/>
      <w:numFmt w:val="decimal"/>
      <w:lvlText w:val="3.%1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E0848C0"/>
    <w:multiLevelType w:val="hybridMultilevel"/>
    <w:tmpl w:val="DA244C16"/>
    <w:lvl w:ilvl="0" w:tplc="704C6BEC">
      <w:start w:val="1"/>
      <w:numFmt w:val="decimal"/>
      <w:lvlText w:val="8.%1"/>
      <w:lvlJc w:val="left"/>
      <w:pPr>
        <w:ind w:left="1845" w:hanging="1005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360FBA"/>
    <w:multiLevelType w:val="hybridMultilevel"/>
    <w:tmpl w:val="FD88E0BE"/>
    <w:lvl w:ilvl="0" w:tplc="3ADECCA4">
      <w:start w:val="7"/>
      <w:numFmt w:val="bullet"/>
      <w:lvlText w:val=""/>
      <w:lvlJc w:val="left"/>
      <w:pPr>
        <w:ind w:left="786" w:hanging="360"/>
      </w:pPr>
      <w:rPr>
        <w:rFonts w:ascii="Wingdings" w:eastAsia="SimSu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>
    <w:nsid w:val="2681642B"/>
    <w:multiLevelType w:val="hybridMultilevel"/>
    <w:tmpl w:val="CC045D1C"/>
    <w:lvl w:ilvl="0" w:tplc="1756A7AA">
      <w:start w:val="1"/>
      <w:numFmt w:val="decimal"/>
      <w:lvlText w:val="5.5.%1"/>
      <w:lvlJc w:val="left"/>
      <w:pPr>
        <w:ind w:left="2847" w:hanging="360"/>
      </w:pPr>
      <w:rPr>
        <w:rFonts w:hint="default"/>
      </w:rPr>
    </w:lvl>
    <w:lvl w:ilvl="1" w:tplc="52FCEBE8">
      <w:start w:val="1"/>
      <w:numFmt w:val="decimal"/>
      <w:lvlText w:val="5.4.%2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DC7922"/>
    <w:multiLevelType w:val="hybridMultilevel"/>
    <w:tmpl w:val="52723340"/>
    <w:lvl w:ilvl="0" w:tplc="66CC0D36">
      <w:start w:val="1"/>
      <w:numFmt w:val="decimal"/>
      <w:lvlText w:val="5.%1"/>
      <w:lvlJc w:val="left"/>
      <w:pPr>
        <w:ind w:left="1680" w:hanging="420"/>
      </w:pPr>
      <w:rPr>
        <w:rFonts w:hint="default"/>
      </w:rPr>
    </w:lvl>
    <w:lvl w:ilvl="1" w:tplc="25245470">
      <w:start w:val="1"/>
      <w:numFmt w:val="decimal"/>
      <w:lvlText w:val="5.1.%2"/>
      <w:lvlJc w:val="left"/>
      <w:pPr>
        <w:ind w:left="2160" w:hanging="360"/>
      </w:pPr>
      <w:rPr>
        <w:rFonts w:hint="default"/>
        <w:sz w:val="32"/>
        <w:szCs w:val="32"/>
      </w:rPr>
    </w:lvl>
    <w:lvl w:ilvl="2" w:tplc="0A90A2C0">
      <w:start w:val="1"/>
      <w:numFmt w:val="decimal"/>
      <w:lvlText w:val="5.1.3.%3"/>
      <w:lvlJc w:val="right"/>
      <w:pPr>
        <w:ind w:left="2880" w:hanging="18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C5167AE"/>
    <w:multiLevelType w:val="hybridMultilevel"/>
    <w:tmpl w:val="D41E06A8"/>
    <w:lvl w:ilvl="0" w:tplc="3ADECCA4">
      <w:start w:val="7"/>
      <w:numFmt w:val="bullet"/>
      <w:lvlText w:val=""/>
      <w:lvlJc w:val="left"/>
      <w:pPr>
        <w:ind w:left="720" w:hanging="360"/>
      </w:pPr>
      <w:rPr>
        <w:rFonts w:ascii="Wingdings" w:eastAsia="SimSu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2B22DD"/>
    <w:multiLevelType w:val="hybridMultilevel"/>
    <w:tmpl w:val="875E9146"/>
    <w:lvl w:ilvl="0" w:tplc="3ADECCA4">
      <w:start w:val="7"/>
      <w:numFmt w:val="bullet"/>
      <w:lvlText w:val=""/>
      <w:lvlJc w:val="left"/>
      <w:pPr>
        <w:ind w:left="1429" w:hanging="360"/>
      </w:pPr>
      <w:rPr>
        <w:rFonts w:ascii="Wingdings" w:eastAsia="SimSu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3529132F"/>
    <w:multiLevelType w:val="multilevel"/>
    <w:tmpl w:val="326CB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9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43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hint="default"/>
      </w:rPr>
    </w:lvl>
  </w:abstractNum>
  <w:abstractNum w:abstractNumId="14">
    <w:nsid w:val="3A977FD7"/>
    <w:multiLevelType w:val="hybridMultilevel"/>
    <w:tmpl w:val="04405E48"/>
    <w:lvl w:ilvl="0" w:tplc="66CC0D36">
      <w:start w:val="1"/>
      <w:numFmt w:val="decimal"/>
      <w:lvlText w:val="5.%1"/>
      <w:lvlJc w:val="left"/>
      <w:pPr>
        <w:ind w:left="1680" w:hanging="420"/>
      </w:pPr>
      <w:rPr>
        <w:rFonts w:hint="default"/>
      </w:rPr>
    </w:lvl>
    <w:lvl w:ilvl="1" w:tplc="25245470">
      <w:start w:val="1"/>
      <w:numFmt w:val="decimal"/>
      <w:lvlText w:val="5.1.%2"/>
      <w:lvlJc w:val="left"/>
      <w:pPr>
        <w:ind w:left="2160" w:hanging="360"/>
      </w:pPr>
      <w:rPr>
        <w:rFonts w:hint="default"/>
        <w:sz w:val="32"/>
        <w:szCs w:val="32"/>
      </w:rPr>
    </w:lvl>
    <w:lvl w:ilvl="2" w:tplc="0A90A2C0">
      <w:start w:val="1"/>
      <w:numFmt w:val="decimal"/>
      <w:lvlText w:val="5.1.3.%3"/>
      <w:lvlJc w:val="right"/>
      <w:pPr>
        <w:ind w:left="2880" w:hanging="180"/>
      </w:pPr>
      <w:rPr>
        <w:rFonts w:hint="default"/>
      </w:rPr>
    </w:lvl>
    <w:lvl w:ilvl="3" w:tplc="85E2C340">
      <w:start w:val="1"/>
      <w:numFmt w:val="decimal"/>
      <w:lvlText w:val="5.2.2.%4"/>
      <w:lvlJc w:val="right"/>
      <w:pPr>
        <w:ind w:left="3600" w:hanging="360"/>
      </w:pPr>
      <w:rPr>
        <w:rFonts w:hint="default"/>
        <w:sz w:val="32"/>
        <w:szCs w:val="32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BAA38BF"/>
    <w:multiLevelType w:val="hybridMultilevel"/>
    <w:tmpl w:val="4A1A141C"/>
    <w:lvl w:ilvl="0" w:tplc="45A67350">
      <w:start w:val="1"/>
      <w:numFmt w:val="decimal"/>
      <w:lvlText w:val="2.%1"/>
      <w:lvlJc w:val="left"/>
      <w:pPr>
        <w:ind w:left="96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>
    <w:nsid w:val="43A97A2F"/>
    <w:multiLevelType w:val="hybridMultilevel"/>
    <w:tmpl w:val="4552C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6D3A4B"/>
    <w:multiLevelType w:val="multilevel"/>
    <w:tmpl w:val="3DE839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7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00" w:hanging="1440"/>
      </w:pPr>
      <w:rPr>
        <w:rFonts w:hint="default"/>
      </w:rPr>
    </w:lvl>
  </w:abstractNum>
  <w:abstractNum w:abstractNumId="18">
    <w:nsid w:val="49BD2233"/>
    <w:multiLevelType w:val="hybridMultilevel"/>
    <w:tmpl w:val="D54087C6"/>
    <w:lvl w:ilvl="0" w:tplc="5D0E40EC">
      <w:start w:val="1"/>
      <w:numFmt w:val="bullet"/>
      <w:lvlText w:val=""/>
      <w:lvlJc w:val="left"/>
      <w:pPr>
        <w:ind w:left="720" w:hanging="360"/>
      </w:pPr>
      <w:rPr>
        <w:rFonts w:ascii="Times New Roman" w:hAnsi="Times New Roman" w:cs="Times New Roman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DC2855F"/>
    <w:multiLevelType w:val="hybridMultilevel"/>
    <w:tmpl w:val="FB789AB4"/>
    <w:lvl w:ilvl="0" w:tplc="FFFFFFFF">
      <w:start w:val="1"/>
      <w:numFmt w:val="decimal"/>
      <w:suff w:val="nothing"/>
      <w:lvlText w:val=""/>
      <w:lvlJc w:val="left"/>
      <w:rPr>
        <w:rFonts w:cs="Times New Roman"/>
      </w:rPr>
    </w:lvl>
    <w:lvl w:ilvl="1" w:tplc="FFFFFFFF">
      <w:start w:val="1"/>
      <w:numFmt w:val="decimal"/>
      <w:suff w:val="nothing"/>
      <w:lvlText w:val=""/>
      <w:lvlJc w:val="left"/>
      <w:rPr>
        <w:rFonts w:cs="Times New Roman"/>
      </w:rPr>
    </w:lvl>
    <w:lvl w:ilvl="2" w:tplc="FFFFFFFF">
      <w:start w:val="1"/>
      <w:numFmt w:val="decimal"/>
      <w:suff w:val="nothing"/>
      <w:lvlText w:val=""/>
      <w:lvlJc w:val="left"/>
      <w:rPr>
        <w:rFonts w:cs="Times New Roman"/>
      </w:rPr>
    </w:lvl>
    <w:lvl w:ilvl="3" w:tplc="FFFFFFFF">
      <w:start w:val="1"/>
      <w:numFmt w:val="decimal"/>
      <w:suff w:val="nothing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0">
    <w:nsid w:val="4F970A69"/>
    <w:multiLevelType w:val="hybridMultilevel"/>
    <w:tmpl w:val="FC341F72"/>
    <w:lvl w:ilvl="0" w:tplc="3ADECCA4">
      <w:start w:val="7"/>
      <w:numFmt w:val="bullet"/>
      <w:lvlText w:val=""/>
      <w:lvlJc w:val="left"/>
      <w:pPr>
        <w:ind w:left="720" w:hanging="360"/>
      </w:pPr>
      <w:rPr>
        <w:rFonts w:ascii="Wingdings" w:eastAsia="SimSu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BA51732"/>
    <w:multiLevelType w:val="hybridMultilevel"/>
    <w:tmpl w:val="25441CAC"/>
    <w:lvl w:ilvl="0" w:tplc="0409000B">
      <w:start w:val="1"/>
      <w:numFmt w:val="bullet"/>
      <w:lvlText w:val=""/>
      <w:lvlJc w:val="left"/>
      <w:pPr>
        <w:ind w:left="10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22">
    <w:nsid w:val="5C51579C"/>
    <w:multiLevelType w:val="hybridMultilevel"/>
    <w:tmpl w:val="EDBCE6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1912DC"/>
    <w:multiLevelType w:val="multilevel"/>
    <w:tmpl w:val="55FE86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7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00" w:hanging="1440"/>
      </w:pPr>
      <w:rPr>
        <w:rFonts w:hint="default"/>
      </w:rPr>
    </w:lvl>
  </w:abstractNum>
  <w:abstractNum w:abstractNumId="24">
    <w:nsid w:val="5FA170DF"/>
    <w:multiLevelType w:val="hybridMultilevel"/>
    <w:tmpl w:val="3BF21EF4"/>
    <w:lvl w:ilvl="0" w:tplc="5D5ADB64">
      <w:start w:val="1"/>
      <w:numFmt w:val="decimal"/>
      <w:lvlText w:val="%1)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5">
    <w:nsid w:val="63FC17AA"/>
    <w:multiLevelType w:val="hybridMultilevel"/>
    <w:tmpl w:val="9C1C8922"/>
    <w:lvl w:ilvl="0" w:tplc="E4623DC8">
      <w:numFmt w:val="bullet"/>
      <w:lvlText w:val="-"/>
      <w:lvlJc w:val="left"/>
      <w:pPr>
        <w:ind w:left="1920" w:hanging="360"/>
      </w:pPr>
      <w:rPr>
        <w:rFonts w:ascii="Browallia New" w:eastAsia="Times New Roman" w:hAnsi="Browallia New" w:cs="Browallia New" w:hint="default"/>
      </w:rPr>
    </w:lvl>
    <w:lvl w:ilvl="1" w:tplc="04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26">
    <w:nsid w:val="68CA4BF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9"/>
  </w:num>
  <w:num w:numId="2">
    <w:abstractNumId w:val="0"/>
  </w:num>
  <w:num w:numId="3">
    <w:abstractNumId w:val="15"/>
  </w:num>
  <w:num w:numId="4">
    <w:abstractNumId w:val="6"/>
  </w:num>
  <w:num w:numId="5">
    <w:abstractNumId w:val="10"/>
  </w:num>
  <w:num w:numId="6">
    <w:abstractNumId w:val="7"/>
  </w:num>
  <w:num w:numId="7">
    <w:abstractNumId w:val="4"/>
  </w:num>
  <w:num w:numId="8">
    <w:abstractNumId w:val="9"/>
  </w:num>
  <w:num w:numId="9">
    <w:abstractNumId w:val="14"/>
  </w:num>
  <w:num w:numId="10">
    <w:abstractNumId w:val="16"/>
  </w:num>
  <w:num w:numId="11">
    <w:abstractNumId w:val="22"/>
  </w:num>
  <w:num w:numId="12">
    <w:abstractNumId w:val="5"/>
  </w:num>
  <w:num w:numId="13">
    <w:abstractNumId w:val="18"/>
  </w:num>
  <w:num w:numId="14">
    <w:abstractNumId w:val="13"/>
  </w:num>
  <w:num w:numId="15">
    <w:abstractNumId w:val="26"/>
  </w:num>
  <w:num w:numId="16">
    <w:abstractNumId w:val="24"/>
  </w:num>
  <w:num w:numId="17">
    <w:abstractNumId w:val="17"/>
  </w:num>
  <w:num w:numId="18">
    <w:abstractNumId w:val="23"/>
  </w:num>
  <w:num w:numId="19">
    <w:abstractNumId w:val="3"/>
  </w:num>
  <w:num w:numId="20">
    <w:abstractNumId w:val="20"/>
  </w:num>
  <w:num w:numId="21">
    <w:abstractNumId w:val="8"/>
  </w:num>
  <w:num w:numId="22">
    <w:abstractNumId w:val="11"/>
  </w:num>
  <w:num w:numId="23">
    <w:abstractNumId w:val="1"/>
  </w:num>
  <w:num w:numId="24">
    <w:abstractNumId w:val="2"/>
  </w:num>
  <w:num w:numId="25">
    <w:abstractNumId w:val="25"/>
  </w:num>
  <w:num w:numId="26">
    <w:abstractNumId w:val="21"/>
  </w:num>
  <w:num w:numId="27">
    <w:abstractNumId w:val="12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DFD"/>
    <w:rsid w:val="0000195D"/>
    <w:rsid w:val="0000222A"/>
    <w:rsid w:val="00006AF2"/>
    <w:rsid w:val="0000723C"/>
    <w:rsid w:val="000103C6"/>
    <w:rsid w:val="00015546"/>
    <w:rsid w:val="00015AF7"/>
    <w:rsid w:val="00025520"/>
    <w:rsid w:val="00025613"/>
    <w:rsid w:val="00032050"/>
    <w:rsid w:val="00042BB9"/>
    <w:rsid w:val="00045EF1"/>
    <w:rsid w:val="000574CF"/>
    <w:rsid w:val="000619AD"/>
    <w:rsid w:val="000622BF"/>
    <w:rsid w:val="0007020D"/>
    <w:rsid w:val="00073DB2"/>
    <w:rsid w:val="000740D8"/>
    <w:rsid w:val="000819C5"/>
    <w:rsid w:val="00082389"/>
    <w:rsid w:val="000A3045"/>
    <w:rsid w:val="000A3C89"/>
    <w:rsid w:val="000A4262"/>
    <w:rsid w:val="000C1DF4"/>
    <w:rsid w:val="000C27BF"/>
    <w:rsid w:val="000C3641"/>
    <w:rsid w:val="000C3904"/>
    <w:rsid w:val="000C475D"/>
    <w:rsid w:val="000E4C1E"/>
    <w:rsid w:val="000E5944"/>
    <w:rsid w:val="000E76C3"/>
    <w:rsid w:val="000F1A10"/>
    <w:rsid w:val="001109F3"/>
    <w:rsid w:val="001146C6"/>
    <w:rsid w:val="00114EC4"/>
    <w:rsid w:val="001248F6"/>
    <w:rsid w:val="00134AFE"/>
    <w:rsid w:val="001435D2"/>
    <w:rsid w:val="0014732D"/>
    <w:rsid w:val="00151CFE"/>
    <w:rsid w:val="00162056"/>
    <w:rsid w:val="00185A74"/>
    <w:rsid w:val="00193F9B"/>
    <w:rsid w:val="0019429B"/>
    <w:rsid w:val="001A133F"/>
    <w:rsid w:val="001A3B91"/>
    <w:rsid w:val="001B286A"/>
    <w:rsid w:val="001B41B0"/>
    <w:rsid w:val="001C0BBB"/>
    <w:rsid w:val="001C24AA"/>
    <w:rsid w:val="001C652D"/>
    <w:rsid w:val="001D12E6"/>
    <w:rsid w:val="001D253C"/>
    <w:rsid w:val="001D723A"/>
    <w:rsid w:val="001E1A59"/>
    <w:rsid w:val="001F155A"/>
    <w:rsid w:val="001F261E"/>
    <w:rsid w:val="001F3130"/>
    <w:rsid w:val="00227916"/>
    <w:rsid w:val="0023447A"/>
    <w:rsid w:val="002370B3"/>
    <w:rsid w:val="002404E5"/>
    <w:rsid w:val="00246204"/>
    <w:rsid w:val="00257E64"/>
    <w:rsid w:val="00260E6A"/>
    <w:rsid w:val="00272ED1"/>
    <w:rsid w:val="002762FD"/>
    <w:rsid w:val="00284F4F"/>
    <w:rsid w:val="0028703F"/>
    <w:rsid w:val="002901EA"/>
    <w:rsid w:val="0029155F"/>
    <w:rsid w:val="002A0F63"/>
    <w:rsid w:val="002A381D"/>
    <w:rsid w:val="002B0732"/>
    <w:rsid w:val="002B6CF7"/>
    <w:rsid w:val="002C51F0"/>
    <w:rsid w:val="002D150A"/>
    <w:rsid w:val="002D5C04"/>
    <w:rsid w:val="002F3B4F"/>
    <w:rsid w:val="00301B32"/>
    <w:rsid w:val="00323B49"/>
    <w:rsid w:val="00352E2D"/>
    <w:rsid w:val="003536B3"/>
    <w:rsid w:val="00353E78"/>
    <w:rsid w:val="003553FE"/>
    <w:rsid w:val="00357486"/>
    <w:rsid w:val="003576F6"/>
    <w:rsid w:val="00357E10"/>
    <w:rsid w:val="00361551"/>
    <w:rsid w:val="00367FD4"/>
    <w:rsid w:val="00375E75"/>
    <w:rsid w:val="003820FA"/>
    <w:rsid w:val="00395C99"/>
    <w:rsid w:val="003B54F6"/>
    <w:rsid w:val="003B55E2"/>
    <w:rsid w:val="003B6EC6"/>
    <w:rsid w:val="003C7880"/>
    <w:rsid w:val="003D14DF"/>
    <w:rsid w:val="003D2628"/>
    <w:rsid w:val="003F1A9A"/>
    <w:rsid w:val="003F3FB7"/>
    <w:rsid w:val="003F5CC1"/>
    <w:rsid w:val="004211FA"/>
    <w:rsid w:val="00421590"/>
    <w:rsid w:val="004427E5"/>
    <w:rsid w:val="00445A8F"/>
    <w:rsid w:val="00446A97"/>
    <w:rsid w:val="00467D13"/>
    <w:rsid w:val="004B5E63"/>
    <w:rsid w:val="004C30C5"/>
    <w:rsid w:val="004D0DD0"/>
    <w:rsid w:val="004D3200"/>
    <w:rsid w:val="004D4180"/>
    <w:rsid w:val="004D583C"/>
    <w:rsid w:val="004F55AB"/>
    <w:rsid w:val="00505EDB"/>
    <w:rsid w:val="005214EC"/>
    <w:rsid w:val="00530834"/>
    <w:rsid w:val="0053202D"/>
    <w:rsid w:val="00535DF4"/>
    <w:rsid w:val="00542F4F"/>
    <w:rsid w:val="00545C46"/>
    <w:rsid w:val="00554952"/>
    <w:rsid w:val="00556114"/>
    <w:rsid w:val="005704FA"/>
    <w:rsid w:val="00572997"/>
    <w:rsid w:val="00574A0E"/>
    <w:rsid w:val="005767C8"/>
    <w:rsid w:val="00584245"/>
    <w:rsid w:val="00587AAD"/>
    <w:rsid w:val="005913E7"/>
    <w:rsid w:val="00592E5E"/>
    <w:rsid w:val="005A1483"/>
    <w:rsid w:val="005A345F"/>
    <w:rsid w:val="005B2664"/>
    <w:rsid w:val="005B3768"/>
    <w:rsid w:val="005C1F4B"/>
    <w:rsid w:val="005C410C"/>
    <w:rsid w:val="005D28A7"/>
    <w:rsid w:val="005D2A47"/>
    <w:rsid w:val="006029E4"/>
    <w:rsid w:val="00613D51"/>
    <w:rsid w:val="006206D9"/>
    <w:rsid w:val="00625014"/>
    <w:rsid w:val="00626FD0"/>
    <w:rsid w:val="0063393A"/>
    <w:rsid w:val="006468F6"/>
    <w:rsid w:val="00651288"/>
    <w:rsid w:val="0065278B"/>
    <w:rsid w:val="006532D5"/>
    <w:rsid w:val="00660CD9"/>
    <w:rsid w:val="00660F02"/>
    <w:rsid w:val="006629A4"/>
    <w:rsid w:val="0066687E"/>
    <w:rsid w:val="00675046"/>
    <w:rsid w:val="00683BF1"/>
    <w:rsid w:val="0068666A"/>
    <w:rsid w:val="00690DFD"/>
    <w:rsid w:val="00696F61"/>
    <w:rsid w:val="006A71B3"/>
    <w:rsid w:val="006A79DE"/>
    <w:rsid w:val="006B6885"/>
    <w:rsid w:val="006C087E"/>
    <w:rsid w:val="006D01D3"/>
    <w:rsid w:val="006D0672"/>
    <w:rsid w:val="006D34CF"/>
    <w:rsid w:val="006D7BFC"/>
    <w:rsid w:val="006F3BEE"/>
    <w:rsid w:val="006F73B0"/>
    <w:rsid w:val="007015BE"/>
    <w:rsid w:val="00701F74"/>
    <w:rsid w:val="0071281B"/>
    <w:rsid w:val="007159EC"/>
    <w:rsid w:val="00715F8E"/>
    <w:rsid w:val="00717110"/>
    <w:rsid w:val="00720D12"/>
    <w:rsid w:val="00734536"/>
    <w:rsid w:val="007414EB"/>
    <w:rsid w:val="00741CDD"/>
    <w:rsid w:val="00746705"/>
    <w:rsid w:val="007511EC"/>
    <w:rsid w:val="00762F8A"/>
    <w:rsid w:val="007815DA"/>
    <w:rsid w:val="0078457B"/>
    <w:rsid w:val="00790AD7"/>
    <w:rsid w:val="0079483E"/>
    <w:rsid w:val="00797CE0"/>
    <w:rsid w:val="007C3782"/>
    <w:rsid w:val="007C5AEE"/>
    <w:rsid w:val="007D18AC"/>
    <w:rsid w:val="007E0594"/>
    <w:rsid w:val="007E5C7F"/>
    <w:rsid w:val="007F050A"/>
    <w:rsid w:val="007F08DF"/>
    <w:rsid w:val="007F10F5"/>
    <w:rsid w:val="007F3787"/>
    <w:rsid w:val="007F456F"/>
    <w:rsid w:val="007F7EB8"/>
    <w:rsid w:val="0080307F"/>
    <w:rsid w:val="00806793"/>
    <w:rsid w:val="0081386D"/>
    <w:rsid w:val="00835626"/>
    <w:rsid w:val="008356E6"/>
    <w:rsid w:val="00840A56"/>
    <w:rsid w:val="008419FD"/>
    <w:rsid w:val="008455B6"/>
    <w:rsid w:val="008541E2"/>
    <w:rsid w:val="00854D02"/>
    <w:rsid w:val="00871310"/>
    <w:rsid w:val="0087551A"/>
    <w:rsid w:val="00883ED0"/>
    <w:rsid w:val="00894AE6"/>
    <w:rsid w:val="008A10F1"/>
    <w:rsid w:val="008A1811"/>
    <w:rsid w:val="008B02AE"/>
    <w:rsid w:val="008B167F"/>
    <w:rsid w:val="008C0381"/>
    <w:rsid w:val="008C5784"/>
    <w:rsid w:val="008D193F"/>
    <w:rsid w:val="008D3CEB"/>
    <w:rsid w:val="008D4BE5"/>
    <w:rsid w:val="008E022D"/>
    <w:rsid w:val="008E7842"/>
    <w:rsid w:val="008F0BAA"/>
    <w:rsid w:val="008F0FBC"/>
    <w:rsid w:val="008F3B99"/>
    <w:rsid w:val="008F75CA"/>
    <w:rsid w:val="00903E10"/>
    <w:rsid w:val="009241AD"/>
    <w:rsid w:val="00924E61"/>
    <w:rsid w:val="00930E98"/>
    <w:rsid w:val="00933D95"/>
    <w:rsid w:val="00935372"/>
    <w:rsid w:val="00950018"/>
    <w:rsid w:val="00951C04"/>
    <w:rsid w:val="0097122B"/>
    <w:rsid w:val="00975C8A"/>
    <w:rsid w:val="00976698"/>
    <w:rsid w:val="00976A60"/>
    <w:rsid w:val="00980608"/>
    <w:rsid w:val="009834FF"/>
    <w:rsid w:val="00985FCC"/>
    <w:rsid w:val="009903C1"/>
    <w:rsid w:val="00993ADC"/>
    <w:rsid w:val="0099589D"/>
    <w:rsid w:val="009A673A"/>
    <w:rsid w:val="009B07D0"/>
    <w:rsid w:val="009B10AA"/>
    <w:rsid w:val="009B2250"/>
    <w:rsid w:val="009D11C2"/>
    <w:rsid w:val="009D1B9F"/>
    <w:rsid w:val="009D32A2"/>
    <w:rsid w:val="009E45F9"/>
    <w:rsid w:val="00A04B5A"/>
    <w:rsid w:val="00A0777D"/>
    <w:rsid w:val="00A15E56"/>
    <w:rsid w:val="00A17CDA"/>
    <w:rsid w:val="00A2391F"/>
    <w:rsid w:val="00A31FE7"/>
    <w:rsid w:val="00A40029"/>
    <w:rsid w:val="00A44BC8"/>
    <w:rsid w:val="00A46DBB"/>
    <w:rsid w:val="00A57381"/>
    <w:rsid w:val="00A6196D"/>
    <w:rsid w:val="00A70E82"/>
    <w:rsid w:val="00A75BF0"/>
    <w:rsid w:val="00A92121"/>
    <w:rsid w:val="00A963EF"/>
    <w:rsid w:val="00AA685C"/>
    <w:rsid w:val="00AB090F"/>
    <w:rsid w:val="00AB47B8"/>
    <w:rsid w:val="00AB6CA1"/>
    <w:rsid w:val="00AD1988"/>
    <w:rsid w:val="00AE50AB"/>
    <w:rsid w:val="00B04207"/>
    <w:rsid w:val="00B063C3"/>
    <w:rsid w:val="00B07ABE"/>
    <w:rsid w:val="00B16554"/>
    <w:rsid w:val="00B20F0B"/>
    <w:rsid w:val="00B22A28"/>
    <w:rsid w:val="00B243D3"/>
    <w:rsid w:val="00B3218A"/>
    <w:rsid w:val="00B360F4"/>
    <w:rsid w:val="00B53439"/>
    <w:rsid w:val="00B53A63"/>
    <w:rsid w:val="00B53AC9"/>
    <w:rsid w:val="00B5780E"/>
    <w:rsid w:val="00B62502"/>
    <w:rsid w:val="00B63A82"/>
    <w:rsid w:val="00B67D99"/>
    <w:rsid w:val="00B7520C"/>
    <w:rsid w:val="00B813BF"/>
    <w:rsid w:val="00B849C9"/>
    <w:rsid w:val="00B879E6"/>
    <w:rsid w:val="00B972C6"/>
    <w:rsid w:val="00B97D37"/>
    <w:rsid w:val="00BA1DD3"/>
    <w:rsid w:val="00BA5060"/>
    <w:rsid w:val="00BA5DA0"/>
    <w:rsid w:val="00BA7EA8"/>
    <w:rsid w:val="00BB3201"/>
    <w:rsid w:val="00BC6B9F"/>
    <w:rsid w:val="00BE1CB9"/>
    <w:rsid w:val="00BE3D27"/>
    <w:rsid w:val="00C010F1"/>
    <w:rsid w:val="00C060B6"/>
    <w:rsid w:val="00C0627A"/>
    <w:rsid w:val="00C10A38"/>
    <w:rsid w:val="00C129F4"/>
    <w:rsid w:val="00C1682E"/>
    <w:rsid w:val="00C1732B"/>
    <w:rsid w:val="00C23AAC"/>
    <w:rsid w:val="00C36FA5"/>
    <w:rsid w:val="00C44ED9"/>
    <w:rsid w:val="00C47A56"/>
    <w:rsid w:val="00C6221E"/>
    <w:rsid w:val="00C70374"/>
    <w:rsid w:val="00C70F4E"/>
    <w:rsid w:val="00C75218"/>
    <w:rsid w:val="00C75A9A"/>
    <w:rsid w:val="00C84BC1"/>
    <w:rsid w:val="00C853BA"/>
    <w:rsid w:val="00C968A1"/>
    <w:rsid w:val="00CB6D57"/>
    <w:rsid w:val="00CC4482"/>
    <w:rsid w:val="00CC509D"/>
    <w:rsid w:val="00CC6321"/>
    <w:rsid w:val="00CD3C5A"/>
    <w:rsid w:val="00CE0170"/>
    <w:rsid w:val="00CE20B9"/>
    <w:rsid w:val="00CE37C7"/>
    <w:rsid w:val="00CE4571"/>
    <w:rsid w:val="00D00CAF"/>
    <w:rsid w:val="00D10601"/>
    <w:rsid w:val="00D16795"/>
    <w:rsid w:val="00D2149D"/>
    <w:rsid w:val="00D30020"/>
    <w:rsid w:val="00D3248B"/>
    <w:rsid w:val="00D33E74"/>
    <w:rsid w:val="00D50BA9"/>
    <w:rsid w:val="00D53819"/>
    <w:rsid w:val="00D62747"/>
    <w:rsid w:val="00D66BE0"/>
    <w:rsid w:val="00D67AB7"/>
    <w:rsid w:val="00D67CEC"/>
    <w:rsid w:val="00D7348D"/>
    <w:rsid w:val="00D734D9"/>
    <w:rsid w:val="00D76079"/>
    <w:rsid w:val="00D76A01"/>
    <w:rsid w:val="00D83792"/>
    <w:rsid w:val="00D947EC"/>
    <w:rsid w:val="00DA38F6"/>
    <w:rsid w:val="00DA4810"/>
    <w:rsid w:val="00DB4D33"/>
    <w:rsid w:val="00DB67E3"/>
    <w:rsid w:val="00DB792F"/>
    <w:rsid w:val="00DC5898"/>
    <w:rsid w:val="00DC5CC4"/>
    <w:rsid w:val="00DD07C9"/>
    <w:rsid w:val="00DF5A88"/>
    <w:rsid w:val="00E07753"/>
    <w:rsid w:val="00E16DF8"/>
    <w:rsid w:val="00E2799C"/>
    <w:rsid w:val="00E33E21"/>
    <w:rsid w:val="00E46050"/>
    <w:rsid w:val="00E675F1"/>
    <w:rsid w:val="00E80D65"/>
    <w:rsid w:val="00E90454"/>
    <w:rsid w:val="00E950FE"/>
    <w:rsid w:val="00EA2646"/>
    <w:rsid w:val="00EA53E0"/>
    <w:rsid w:val="00EA6A59"/>
    <w:rsid w:val="00EB77D8"/>
    <w:rsid w:val="00EC1010"/>
    <w:rsid w:val="00EC1D81"/>
    <w:rsid w:val="00EC246C"/>
    <w:rsid w:val="00EC6E2F"/>
    <w:rsid w:val="00ED1913"/>
    <w:rsid w:val="00ED31CD"/>
    <w:rsid w:val="00EE1D0A"/>
    <w:rsid w:val="00EE7B4D"/>
    <w:rsid w:val="00EF75D2"/>
    <w:rsid w:val="00F00092"/>
    <w:rsid w:val="00F0067F"/>
    <w:rsid w:val="00F01A3C"/>
    <w:rsid w:val="00F037F9"/>
    <w:rsid w:val="00F249CA"/>
    <w:rsid w:val="00F2568C"/>
    <w:rsid w:val="00F3295F"/>
    <w:rsid w:val="00F33EFC"/>
    <w:rsid w:val="00F61242"/>
    <w:rsid w:val="00F6444E"/>
    <w:rsid w:val="00F91B30"/>
    <w:rsid w:val="00F9288B"/>
    <w:rsid w:val="00F976D2"/>
    <w:rsid w:val="00FA0527"/>
    <w:rsid w:val="00FA3A13"/>
    <w:rsid w:val="00FA43B4"/>
    <w:rsid w:val="00FA6313"/>
    <w:rsid w:val="00FC6D0B"/>
    <w:rsid w:val="00FD0915"/>
    <w:rsid w:val="00FD135B"/>
    <w:rsid w:val="00FD1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7736DB"/>
  <w15:docId w15:val="{453A9E8D-8EDA-4C57-BD06-1AE727862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1B30"/>
    <w:rPr>
      <w:sz w:val="24"/>
      <w:szCs w:val="28"/>
    </w:rPr>
  </w:style>
  <w:style w:type="paragraph" w:styleId="Heading1">
    <w:name w:val="heading 1"/>
    <w:basedOn w:val="Normal"/>
    <w:next w:val="Normal"/>
    <w:link w:val="Heading1Char"/>
    <w:qFormat/>
    <w:rsid w:val="00F91B30"/>
    <w:pPr>
      <w:keepNext/>
      <w:autoSpaceDE w:val="0"/>
      <w:autoSpaceDN w:val="0"/>
      <w:adjustRightInd w:val="0"/>
      <w:jc w:val="center"/>
      <w:outlineLvl w:val="0"/>
    </w:pPr>
    <w:rPr>
      <w:rFonts w:ascii="Angsana New" w:hAnsi="Angsana New"/>
      <w:b/>
      <w:bCs/>
      <w:color w:val="FF0000"/>
      <w:sz w:val="36"/>
      <w:szCs w:val="36"/>
    </w:rPr>
  </w:style>
  <w:style w:type="paragraph" w:styleId="Heading2">
    <w:name w:val="heading 2"/>
    <w:basedOn w:val="Normal"/>
    <w:next w:val="Normal"/>
    <w:link w:val="Heading2Char"/>
    <w:qFormat/>
    <w:rsid w:val="00F91B30"/>
    <w:pPr>
      <w:keepNext/>
      <w:autoSpaceDE w:val="0"/>
      <w:autoSpaceDN w:val="0"/>
      <w:adjustRightInd w:val="0"/>
      <w:outlineLvl w:val="1"/>
    </w:pPr>
    <w:rPr>
      <w:rFonts w:ascii="Angsana New" w:hAnsi="Angsana New"/>
      <w:b/>
      <w:bCs/>
      <w:color w:val="000000"/>
      <w:sz w:val="28"/>
    </w:rPr>
  </w:style>
  <w:style w:type="paragraph" w:styleId="Heading3">
    <w:name w:val="heading 3"/>
    <w:basedOn w:val="Normal"/>
    <w:next w:val="Normal"/>
    <w:link w:val="Heading3Char"/>
    <w:qFormat/>
    <w:rsid w:val="00F91B30"/>
    <w:pPr>
      <w:keepNext/>
      <w:autoSpaceDE w:val="0"/>
      <w:autoSpaceDN w:val="0"/>
      <w:adjustRightInd w:val="0"/>
      <w:spacing w:line="216" w:lineRule="auto"/>
      <w:jc w:val="center"/>
      <w:outlineLvl w:val="2"/>
    </w:pPr>
    <w:rPr>
      <w:rFonts w:ascii="Angsana New" w:hAnsi="Angsana New"/>
      <w:b/>
      <w:bCs/>
      <w:sz w:val="32"/>
      <w:szCs w:val="32"/>
    </w:rPr>
  </w:style>
  <w:style w:type="paragraph" w:styleId="Heading4">
    <w:name w:val="heading 4"/>
    <w:basedOn w:val="Normal"/>
    <w:next w:val="Normal"/>
    <w:qFormat/>
    <w:rsid w:val="00F91B30"/>
    <w:pPr>
      <w:keepNext/>
      <w:jc w:val="center"/>
      <w:outlineLvl w:val="3"/>
    </w:pPr>
    <w:rPr>
      <w:rFonts w:ascii="Angsana New" w:hAnsi="Angsana New"/>
      <w:color w:val="FF0000"/>
      <w:sz w:val="32"/>
      <w:szCs w:val="32"/>
    </w:rPr>
  </w:style>
  <w:style w:type="paragraph" w:styleId="Heading6">
    <w:name w:val="heading 6"/>
    <w:basedOn w:val="Normal"/>
    <w:next w:val="Normal"/>
    <w:link w:val="Heading6Char"/>
    <w:qFormat/>
    <w:rsid w:val="00F91B30"/>
    <w:pPr>
      <w:keepNext/>
      <w:autoSpaceDE w:val="0"/>
      <w:autoSpaceDN w:val="0"/>
      <w:adjustRightInd w:val="0"/>
      <w:jc w:val="center"/>
      <w:outlineLvl w:val="5"/>
    </w:pPr>
    <w:rPr>
      <w:rFonts w:ascii="Angsana New" w:hAnsi="Angsana New"/>
      <w:sz w:val="36"/>
      <w:szCs w:val="36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F01A3C"/>
    <w:pPr>
      <w:spacing w:before="240" w:after="60"/>
      <w:outlineLvl w:val="6"/>
    </w:pPr>
    <w:rPr>
      <w:rFonts w:ascii="Calibri" w:hAnsi="Calibri"/>
      <w:szCs w:val="30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B849C9"/>
    <w:pPr>
      <w:spacing w:before="240" w:after="60"/>
      <w:outlineLvl w:val="7"/>
    </w:pPr>
    <w:rPr>
      <w:rFonts w:ascii="Calibri" w:hAnsi="Calibri"/>
      <w:i/>
      <w:iCs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91B30"/>
    <w:pPr>
      <w:widowControl w:val="0"/>
      <w:autoSpaceDE w:val="0"/>
      <w:autoSpaceDN w:val="0"/>
      <w:adjustRightInd w:val="0"/>
    </w:pPr>
    <w:rPr>
      <w:rFonts w:ascii="Cordia New" w:hAnsi="Cordia New" w:cs="Cordia New"/>
      <w:color w:val="000000"/>
      <w:sz w:val="24"/>
      <w:szCs w:val="24"/>
    </w:rPr>
  </w:style>
  <w:style w:type="character" w:styleId="PageNumber">
    <w:name w:val="page number"/>
    <w:rsid w:val="00F91B3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F91B30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F91B30"/>
    <w:pPr>
      <w:tabs>
        <w:tab w:val="center" w:pos="4153"/>
        <w:tab w:val="right" w:pos="8306"/>
      </w:tabs>
    </w:pPr>
  </w:style>
  <w:style w:type="paragraph" w:styleId="BodyTextIndent2">
    <w:name w:val="Body Text Indent 2"/>
    <w:basedOn w:val="Normal"/>
    <w:rsid w:val="00F91B30"/>
    <w:pPr>
      <w:ind w:left="284"/>
    </w:pPr>
    <w:rPr>
      <w:rFonts w:ascii="EucrosiaUPC" w:eastAsia="Cordia New" w:hAnsi="EucrosiaUPC" w:cs="EucrosiaUPC"/>
      <w:sz w:val="32"/>
      <w:szCs w:val="32"/>
    </w:rPr>
  </w:style>
  <w:style w:type="character" w:customStyle="1" w:styleId="Heading7Char">
    <w:name w:val="Heading 7 Char"/>
    <w:link w:val="Heading7"/>
    <w:semiHidden/>
    <w:rsid w:val="00F01A3C"/>
    <w:rPr>
      <w:rFonts w:ascii="Calibri" w:eastAsia="Times New Roman" w:hAnsi="Calibri" w:cs="Cordia New"/>
      <w:sz w:val="24"/>
      <w:szCs w:val="30"/>
    </w:rPr>
  </w:style>
  <w:style w:type="paragraph" w:styleId="ListParagraph">
    <w:name w:val="List Paragraph"/>
    <w:basedOn w:val="Normal"/>
    <w:uiPriority w:val="34"/>
    <w:qFormat/>
    <w:rsid w:val="00A57381"/>
    <w:pPr>
      <w:ind w:left="720"/>
    </w:pPr>
    <w:rPr>
      <w:rFonts w:ascii="EucrosiaUPC" w:eastAsia="Cordia New" w:hAnsi="EucrosiaUPC"/>
      <w:sz w:val="32"/>
      <w:szCs w:val="40"/>
    </w:rPr>
  </w:style>
  <w:style w:type="paragraph" w:styleId="BodyText2">
    <w:name w:val="Body Text 2"/>
    <w:basedOn w:val="Normal"/>
    <w:link w:val="BodyText2Char"/>
    <w:rsid w:val="001D253C"/>
    <w:pPr>
      <w:spacing w:after="120" w:line="480" w:lineRule="auto"/>
    </w:pPr>
  </w:style>
  <w:style w:type="character" w:customStyle="1" w:styleId="BodyText2Char">
    <w:name w:val="Body Text 2 Char"/>
    <w:link w:val="BodyText2"/>
    <w:rsid w:val="001D253C"/>
    <w:rPr>
      <w:sz w:val="24"/>
      <w:szCs w:val="28"/>
    </w:rPr>
  </w:style>
  <w:style w:type="character" w:styleId="Hyperlink">
    <w:name w:val="Hyperlink"/>
    <w:rsid w:val="001D253C"/>
    <w:rPr>
      <w:color w:val="0000FF"/>
      <w:u w:val="single"/>
    </w:rPr>
  </w:style>
  <w:style w:type="paragraph" w:customStyle="1" w:styleId="Level1">
    <w:name w:val="Level 1"/>
    <w:rsid w:val="001D253C"/>
    <w:pPr>
      <w:widowControl w:val="0"/>
      <w:ind w:left="720"/>
      <w:jc w:val="both"/>
    </w:pPr>
    <w:rPr>
      <w:sz w:val="24"/>
      <w:szCs w:val="24"/>
      <w:lang w:bidi="ar-SA"/>
    </w:rPr>
  </w:style>
  <w:style w:type="table" w:styleId="TableGrid">
    <w:name w:val="Table Grid"/>
    <w:basedOn w:val="TableNormal"/>
    <w:rsid w:val="001D25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oterChar">
    <w:name w:val="Footer Char"/>
    <w:link w:val="Footer"/>
    <w:uiPriority w:val="99"/>
    <w:rsid w:val="001D253C"/>
    <w:rPr>
      <w:sz w:val="24"/>
      <w:szCs w:val="28"/>
    </w:rPr>
  </w:style>
  <w:style w:type="paragraph" w:styleId="BodyText3">
    <w:name w:val="Body Text 3"/>
    <w:basedOn w:val="Normal"/>
    <w:link w:val="BodyText3Char"/>
    <w:rsid w:val="001D253C"/>
    <w:pPr>
      <w:spacing w:after="120"/>
    </w:pPr>
    <w:rPr>
      <w:sz w:val="16"/>
      <w:szCs w:val="20"/>
    </w:rPr>
  </w:style>
  <w:style w:type="character" w:customStyle="1" w:styleId="BodyText3Char">
    <w:name w:val="Body Text 3 Char"/>
    <w:link w:val="BodyText3"/>
    <w:rsid w:val="001D253C"/>
    <w:rPr>
      <w:sz w:val="16"/>
    </w:rPr>
  </w:style>
  <w:style w:type="character" w:customStyle="1" w:styleId="HeaderChar">
    <w:name w:val="Header Char"/>
    <w:link w:val="Header"/>
    <w:uiPriority w:val="99"/>
    <w:rsid w:val="001D253C"/>
    <w:rPr>
      <w:sz w:val="24"/>
      <w:szCs w:val="28"/>
    </w:rPr>
  </w:style>
  <w:style w:type="paragraph" w:styleId="BodyText">
    <w:name w:val="Body Text"/>
    <w:basedOn w:val="Normal"/>
    <w:link w:val="BodyTextChar"/>
    <w:rsid w:val="001D253C"/>
    <w:pPr>
      <w:spacing w:after="120"/>
    </w:pPr>
  </w:style>
  <w:style w:type="character" w:customStyle="1" w:styleId="BodyTextChar">
    <w:name w:val="Body Text Char"/>
    <w:link w:val="BodyText"/>
    <w:rsid w:val="001D253C"/>
    <w:rPr>
      <w:sz w:val="24"/>
      <w:szCs w:val="28"/>
    </w:rPr>
  </w:style>
  <w:style w:type="paragraph" w:styleId="Title">
    <w:name w:val="Title"/>
    <w:basedOn w:val="Normal"/>
    <w:link w:val="TitleChar"/>
    <w:qFormat/>
    <w:rsid w:val="001D253C"/>
    <w:pPr>
      <w:autoSpaceDE w:val="0"/>
      <w:autoSpaceDN w:val="0"/>
      <w:adjustRightInd w:val="0"/>
      <w:jc w:val="center"/>
    </w:pPr>
    <w:rPr>
      <w:rFonts w:ascii="Angsana New" w:hAnsi="Angsana New"/>
      <w:color w:val="000000"/>
      <w:sz w:val="32"/>
      <w:szCs w:val="32"/>
    </w:rPr>
  </w:style>
  <w:style w:type="character" w:customStyle="1" w:styleId="TitleChar">
    <w:name w:val="Title Char"/>
    <w:link w:val="Title"/>
    <w:rsid w:val="001D253C"/>
    <w:rPr>
      <w:rFonts w:ascii="Angsana New" w:hAnsi="Angsana New"/>
      <w:color w:val="000000"/>
      <w:sz w:val="32"/>
      <w:szCs w:val="32"/>
    </w:rPr>
  </w:style>
  <w:style w:type="character" w:customStyle="1" w:styleId="Heading8Char">
    <w:name w:val="Heading 8 Char"/>
    <w:link w:val="Heading8"/>
    <w:semiHidden/>
    <w:rsid w:val="00B849C9"/>
    <w:rPr>
      <w:rFonts w:ascii="Calibri" w:eastAsia="Times New Roman" w:hAnsi="Calibri" w:cs="Cordia New"/>
      <w:i/>
      <w:iCs/>
      <w:sz w:val="24"/>
      <w:szCs w:val="30"/>
    </w:rPr>
  </w:style>
  <w:style w:type="character" w:styleId="LineNumber">
    <w:name w:val="line number"/>
    <w:rsid w:val="00B07ABE"/>
  </w:style>
  <w:style w:type="paragraph" w:styleId="BalloonText">
    <w:name w:val="Balloon Text"/>
    <w:basedOn w:val="Normal"/>
    <w:link w:val="BalloonTextChar"/>
    <w:rsid w:val="002D5C04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rsid w:val="002D5C04"/>
    <w:rPr>
      <w:rFonts w:ascii="Tahoma" w:hAnsi="Tahoma"/>
      <w:sz w:val="16"/>
    </w:rPr>
  </w:style>
  <w:style w:type="character" w:styleId="CommentReference">
    <w:name w:val="annotation reference"/>
    <w:basedOn w:val="DefaultParagraphFont"/>
    <w:rsid w:val="00FD0915"/>
    <w:rPr>
      <w:sz w:val="16"/>
      <w:szCs w:val="18"/>
    </w:rPr>
  </w:style>
  <w:style w:type="paragraph" w:styleId="CommentText">
    <w:name w:val="annotation text"/>
    <w:basedOn w:val="Normal"/>
    <w:link w:val="CommentTextChar"/>
    <w:rsid w:val="00FD0915"/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rsid w:val="00FD0915"/>
    <w:rPr>
      <w:szCs w:val="25"/>
    </w:rPr>
  </w:style>
  <w:style w:type="paragraph" w:styleId="CommentSubject">
    <w:name w:val="annotation subject"/>
    <w:basedOn w:val="CommentText"/>
    <w:next w:val="CommentText"/>
    <w:link w:val="CommentSubjectChar"/>
    <w:rsid w:val="00FD09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D0915"/>
    <w:rPr>
      <w:b/>
      <w:bCs/>
      <w:szCs w:val="25"/>
    </w:rPr>
  </w:style>
  <w:style w:type="paragraph" w:styleId="NoSpacing">
    <w:name w:val="No Spacing"/>
    <w:uiPriority w:val="1"/>
    <w:qFormat/>
    <w:rsid w:val="008B167F"/>
    <w:rPr>
      <w:rFonts w:ascii="Calibri" w:hAnsi="Calibri" w:cs="Cordia New"/>
      <w:sz w:val="22"/>
      <w:szCs w:val="28"/>
    </w:rPr>
  </w:style>
  <w:style w:type="character" w:styleId="Strong">
    <w:name w:val="Strong"/>
    <w:basedOn w:val="DefaultParagraphFont"/>
    <w:uiPriority w:val="22"/>
    <w:qFormat/>
    <w:rsid w:val="00D62747"/>
    <w:rPr>
      <w:b/>
      <w:bCs/>
    </w:rPr>
  </w:style>
  <w:style w:type="character" w:customStyle="1" w:styleId="Heading2Char">
    <w:name w:val="Heading 2 Char"/>
    <w:basedOn w:val="DefaultParagraphFont"/>
    <w:link w:val="Heading2"/>
    <w:rsid w:val="009D32A2"/>
    <w:rPr>
      <w:rFonts w:ascii="Angsana New" w:hAnsi="Angsana New"/>
      <w:b/>
      <w:bCs/>
      <w:color w:val="000000"/>
      <w:sz w:val="28"/>
      <w:szCs w:val="28"/>
    </w:rPr>
  </w:style>
  <w:style w:type="character" w:customStyle="1" w:styleId="Heading1Char">
    <w:name w:val="Heading 1 Char"/>
    <w:basedOn w:val="DefaultParagraphFont"/>
    <w:link w:val="Heading1"/>
    <w:rsid w:val="00D3248B"/>
    <w:rPr>
      <w:rFonts w:ascii="Angsana New" w:hAnsi="Angsana New"/>
      <w:b/>
      <w:bCs/>
      <w:color w:val="FF0000"/>
      <w:sz w:val="36"/>
      <w:szCs w:val="36"/>
    </w:rPr>
  </w:style>
  <w:style w:type="character" w:customStyle="1" w:styleId="Heading3Char">
    <w:name w:val="Heading 3 Char"/>
    <w:basedOn w:val="DefaultParagraphFont"/>
    <w:link w:val="Heading3"/>
    <w:rsid w:val="00D3248B"/>
    <w:rPr>
      <w:rFonts w:ascii="Angsana New" w:hAnsi="Angsana New"/>
      <w:b/>
      <w:bCs/>
      <w:sz w:val="32"/>
      <w:szCs w:val="32"/>
    </w:rPr>
  </w:style>
  <w:style w:type="character" w:customStyle="1" w:styleId="Heading6Char">
    <w:name w:val="Heading 6 Char"/>
    <w:basedOn w:val="DefaultParagraphFont"/>
    <w:link w:val="Heading6"/>
    <w:rsid w:val="00D3248B"/>
    <w:rPr>
      <w:rFonts w:ascii="Angsana New" w:hAnsi="Angsana New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777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23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FBCBD4-BC12-4463-9FBB-1641B5C64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1223</Words>
  <Characters>6974</Characters>
  <Application>Microsoft Office Word</Application>
  <DocSecurity>0</DocSecurity>
  <Lines>58</Lines>
  <Paragraphs>16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42</vt:lpstr>
      <vt:lpstr>42</vt:lpstr>
    </vt:vector>
  </TitlesOfParts>
  <Company>Home</Company>
  <LinksUpToDate>false</LinksUpToDate>
  <CharactersWithSpaces>8181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42</dc:title>
  <dc:creator>User</dc:creator>
  <cp:lastModifiedBy>user</cp:lastModifiedBy>
  <cp:revision>12</cp:revision>
  <cp:lastPrinted>2021-12-21T07:22:00Z</cp:lastPrinted>
  <dcterms:created xsi:type="dcterms:W3CDTF">2024-12-14T04:08:00Z</dcterms:created>
  <dcterms:modified xsi:type="dcterms:W3CDTF">2025-04-25T05:21:00Z</dcterms:modified>
</cp:coreProperties>
</file>